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5"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Policy Gradient Methods </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31.10.2025</w:t>
      </w:r>
    </w:p>
    <w:p w:rsidR="00000000" w:rsidDel="00000000" w:rsidP="00000000" w:rsidRDefault="00000000" w:rsidRPr="00000000" w14:paraId="00000004">
      <w:pPr>
        <w:pStyle w:val="Heading1"/>
        <w:rPr/>
      </w:pPr>
      <w:bookmarkStart w:colFirst="0" w:colLast="0" w:name="_k1ee5g73320r" w:id="3"/>
      <w:bookmarkEnd w:id="3"/>
      <w:r w:rsidDel="00000000" w:rsidR="00000000" w:rsidRPr="00000000">
        <w:rPr>
          <w:rtl w:val="0"/>
        </w:rPr>
        <w:t xml:space="preserve">Policy Based RL </w:t>
      </w:r>
    </w:p>
    <w:p w:rsidR="00000000" w:rsidDel="00000000" w:rsidP="00000000" w:rsidRDefault="00000000" w:rsidRPr="00000000" w14:paraId="00000005">
      <w:pPr>
        <w:spacing w:after="240" w:before="240" w:lineRule="auto"/>
        <w:rPr>
          <w:b w:val="1"/>
          <w:bCs w:val="1"/>
        </w:rPr>
      </w:pPr>
      <w:r w:rsidDel="00000000" w:rsidR="00000000" w:rsidRPr="00000000">
        <w:rPr>
          <w:b w:val="1"/>
          <w:bCs w:val="1"/>
          <w:rtl w:val="0"/>
        </w:rPr>
        <w:t xml:space="preserve">Policy-based reinforcement learning directly learns a policy that maps states to actions, without estimating value functions. It’s especially useful in high-dimensional or continuous action spaces where value-based methods struggle.</w:t>
      </w:r>
    </w:p>
    <w:p w:rsidR="00000000" w:rsidDel="00000000" w:rsidP="00000000" w:rsidRDefault="00000000" w:rsidRPr="00000000" w14:paraId="00000006">
      <w:pPr>
        <w:spacing w:after="240" w:before="240" w:lineRule="auto"/>
        <w:rPr/>
      </w:pPr>
      <w:r w:rsidDel="00000000" w:rsidR="00000000" w:rsidRPr="00000000">
        <w:rPr>
          <w:rtl w:val="0"/>
        </w:rPr>
        <w:t xml:space="preserve">🧠 What Is a Policy?</w:t>
      </w:r>
    </w:p>
    <w:p w:rsidR="00000000" w:rsidDel="00000000" w:rsidP="00000000" w:rsidRDefault="00000000" w:rsidRPr="00000000" w14:paraId="00000007">
      <w:pPr>
        <w:spacing w:after="240" w:before="240" w:lineRule="auto"/>
        <w:rPr/>
      </w:pPr>
      <w:r w:rsidDel="00000000" w:rsidR="00000000" w:rsidRPr="00000000">
        <w:rPr>
          <w:rtl w:val="0"/>
        </w:rPr>
        <w:t xml:space="preserve">In RL, a </w:t>
      </w:r>
      <w:r w:rsidDel="00000000" w:rsidR="00000000" w:rsidRPr="00000000">
        <w:rPr>
          <w:b w:val="1"/>
          <w:bCs w:val="1"/>
          <w:rtl w:val="0"/>
        </w:rPr>
        <w:t xml:space="preserve">policy</w:t>
      </w:r>
      <w:r w:rsidDel="00000000" w:rsidR="00000000" w:rsidRPr="00000000">
        <w:rPr>
          <w:rtl w:val="0"/>
        </w:rPr>
        <w:t xml:space="preserve"> \pi (a|s) defines the probability of taking action in state s.</w:t>
        <w:br w:type="textWrapping"/>
        <w:t xml:space="preserve">Policy-based methods aim to </w:t>
      </w:r>
      <w:r w:rsidDel="00000000" w:rsidR="00000000" w:rsidRPr="00000000">
        <w:rPr>
          <w:b w:val="1"/>
          <w:bCs w:val="1"/>
          <w:rtl w:val="0"/>
        </w:rPr>
        <w:t xml:space="preserve">learn this mapping directly</w:t>
      </w:r>
      <w:r w:rsidDel="00000000" w:rsidR="00000000" w:rsidRPr="00000000">
        <w:rPr>
          <w:rtl w:val="0"/>
        </w:rPr>
        <w:t xml:space="preserve">, rather than indirectly through value functions.</w:t>
      </w:r>
    </w:p>
    <w:p w:rsidR="00000000" w:rsidDel="00000000" w:rsidP="00000000" w:rsidRDefault="00000000" w:rsidRPr="00000000" w14:paraId="00000008">
      <w:pPr>
        <w:spacing w:after="240" w:before="240" w:lineRule="auto"/>
        <w:rPr/>
      </w:pPr>
      <w:r w:rsidDel="00000000" w:rsidR="00000000" w:rsidRPr="00000000">
        <w:rPr>
          <w:rtl w:val="0"/>
        </w:rPr>
        <w:t xml:space="preserve">🔁 How Policy-Based RL Works    —&gt;  Instead of learning Q(s,a) or V(s), we learn:</w:t>
      </w:r>
    </w:p>
    <w:p w:rsidR="00000000" w:rsidDel="00000000" w:rsidP="00000000" w:rsidRDefault="00000000" w:rsidRPr="00000000" w14:paraId="00000009">
      <w:pPr>
        <w:spacing w:after="240" w:before="240" w:lineRule="auto"/>
        <w:rPr/>
      </w:pPr>
      <w:r w:rsidDel="00000000" w:rsidR="00000000" w:rsidRPr="00000000">
        <w:rPr>
          <w:rtl w:val="0"/>
        </w:rPr>
        <w:t xml:space="preserve">It builds a </w:t>
      </w:r>
      <w:r w:rsidDel="00000000" w:rsidR="00000000" w:rsidRPr="00000000">
        <w:rPr>
          <w:b w:val="1"/>
          <w:bCs w:val="1"/>
          <w:rtl w:val="0"/>
        </w:rPr>
        <w:t xml:space="preserve">policy function</w:t>
      </w:r>
      <w:r w:rsidDel="00000000" w:rsidR="00000000" w:rsidRPr="00000000">
        <w:rPr>
          <w:rtl w:val="0"/>
        </w:rPr>
        <w:t xml:space="preserve">:</w:t>
      </w:r>
    </w:p>
    <w:p w:rsidR="00000000" w:rsidDel="00000000" w:rsidP="00000000" w:rsidRDefault="00000000" w:rsidRPr="00000000" w14:paraId="0000000A">
      <w:pPr>
        <w:spacing w:after="240" w:before="240" w:lineRule="auto"/>
        <w:rPr/>
      </w:pPr>
      <w:r w:rsidDel="00000000" w:rsidR="00000000" w:rsidRPr="00000000">
        <w:rPr>
          <w:rtl w:val="0"/>
        </w:rPr>
        <w:t xml:space="preserve">\pi _{\theta }(a|s)</w:t>
      </w:r>
    </w:p>
    <w:p w:rsidR="00000000" w:rsidDel="00000000" w:rsidP="00000000" w:rsidRDefault="00000000" w:rsidRPr="00000000" w14:paraId="0000000B">
      <w:pPr>
        <w:numPr>
          <w:ilvl w:val="0"/>
          <w:numId w:val="10"/>
        </w:numPr>
        <w:spacing w:after="0" w:afterAutospacing="0" w:before="240" w:lineRule="auto"/>
        <w:ind w:left="720" w:hanging="360"/>
      </w:pPr>
      <w:r w:rsidDel="00000000" w:rsidR="00000000" w:rsidRPr="00000000">
        <w:rPr>
          <w:rtl w:val="0"/>
        </w:rPr>
        <w:t xml:space="preserve">\theta : parameters of the policy (e.g., weights of a neural network)</w:t>
      </w:r>
    </w:p>
    <w:p w:rsidR="00000000" w:rsidDel="00000000" w:rsidP="00000000" w:rsidRDefault="00000000" w:rsidRPr="00000000" w14:paraId="0000000C">
      <w:pPr>
        <w:numPr>
          <w:ilvl w:val="0"/>
          <w:numId w:val="10"/>
        </w:numPr>
        <w:spacing w:after="240" w:before="0" w:beforeAutospacing="0" w:lineRule="auto"/>
        <w:ind w:left="720" w:hanging="360"/>
      </w:pPr>
      <w:r w:rsidDel="00000000" w:rsidR="00000000" w:rsidRPr="00000000">
        <w:rPr>
          <w:rtl w:val="0"/>
        </w:rPr>
        <w:t xml:space="preserve">The agent updates \theta to maximize expected return:</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447675</wp:posOffset>
            </wp:positionV>
            <wp:extent cx="4548188" cy="2718708"/>
            <wp:effectExtent b="12700" l="12700" r="12700" t="12700"/>
            <wp:wrapSquare wrapText="bothSides" distB="114300" distT="114300" distL="114300" distR="114300"/>
            <wp:docPr id="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548188" cy="2718708"/>
                    </a:xfrm>
                    <a:prstGeom prst="rect"/>
                    <a:ln w="12700">
                      <a:solidFill>
                        <a:srgbClr val="000000"/>
                      </a:solidFill>
                      <a:prstDash val="solid"/>
                    </a:ln>
                  </pic:spPr>
                </pic:pic>
              </a:graphicData>
            </a:graphic>
          </wp:anchor>
        </w:drawing>
      </w:r>
    </w:p>
    <w:p w:rsidR="00000000" w:rsidDel="00000000" w:rsidP="00000000" w:rsidRDefault="00000000" w:rsidRPr="00000000" w14:paraId="0000000D">
      <w:pPr>
        <w:spacing w:after="240" w:before="240" w:lineRule="auto"/>
        <w:rPr/>
      </w:pPr>
      <w:r w:rsidDel="00000000" w:rsidR="00000000" w:rsidRPr="00000000">
        <w:rPr>
          <w:rtl w:val="0"/>
        </w:rPr>
        <w:t xml:space="preserve">This is done using </w:t>
      </w:r>
      <w:r w:rsidDel="00000000" w:rsidR="00000000" w:rsidRPr="00000000">
        <w:rPr>
          <w:b w:val="1"/>
          <w:bCs w:val="1"/>
          <w:rtl w:val="0"/>
        </w:rPr>
        <w:t xml:space="preserve">gradient ascent</w:t>
      </w:r>
      <w:r w:rsidDel="00000000" w:rsidR="00000000" w:rsidRPr="00000000">
        <w:rPr>
          <w:rtl w:val="0"/>
        </w:rPr>
        <w:t xml:space="preserve">: \theta \leftarrow \theta +\alpha \cdot \nabla _{\theta }J(\theta )</w:t>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numPr>
          <w:ilvl w:val="0"/>
          <w:numId w:val="11"/>
        </w:numPr>
        <w:spacing w:after="240" w:before="240" w:lineRule="auto"/>
        <w:ind w:left="720" w:hanging="360"/>
      </w:pPr>
      <w:r w:rsidDel="00000000" w:rsidR="00000000" w:rsidRPr="00000000">
        <w:rPr>
          <w:rtl w:val="0"/>
        </w:rPr>
        <w:t xml:space="preserve">This tells the agent what action to take in state s</w:t>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110163" cy="2284832"/>
            <wp:effectExtent b="12700" l="12700" r="12700" t="1270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10163" cy="2284832"/>
                    </a:xfrm>
                    <a:prstGeom prst="rect"/>
                    <a:ln w="12700">
                      <a:solidFill>
                        <a:srgbClr val="000000"/>
                      </a:solidFill>
                      <a:prstDash val="solid"/>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 What Is Value-Based RL?</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133350</wp:posOffset>
            </wp:positionV>
            <wp:extent cx="2309813" cy="2339617"/>
            <wp:effectExtent b="12700" l="12700" r="12700" t="1270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309813" cy="2339617"/>
                    </a:xfrm>
                    <a:prstGeom prst="rect"/>
                    <a:ln w="12700">
                      <a:solidFill>
                        <a:srgbClr val="000000"/>
                      </a:solidFill>
                      <a:prstDash val="solid"/>
                    </a:ln>
                  </pic:spPr>
                </pic:pic>
              </a:graphicData>
            </a:graphic>
          </wp:anchor>
        </w:drawing>
      </w:r>
    </w:p>
    <w:p w:rsidR="00000000" w:rsidDel="00000000" w:rsidP="00000000" w:rsidRDefault="00000000" w:rsidRPr="00000000" w14:paraId="0000001B">
      <w:pPr>
        <w:spacing w:after="240" w:before="240" w:lineRule="auto"/>
        <w:rPr/>
      </w:pPr>
      <w:r w:rsidDel="00000000" w:rsidR="00000000" w:rsidRPr="00000000">
        <w:rPr>
          <w:rtl w:val="0"/>
        </w:rPr>
        <w:t xml:space="preserve">Value-based RL focuses on learning </w:t>
      </w:r>
      <w:r w:rsidDel="00000000" w:rsidR="00000000" w:rsidRPr="00000000">
        <w:rPr>
          <w:b w:val="1"/>
          <w:bCs w:val="1"/>
          <w:rtl w:val="0"/>
        </w:rPr>
        <w:t xml:space="preserve">how good it is to be in a state</w:t>
      </w:r>
      <w:r w:rsidDel="00000000" w:rsidR="00000000" w:rsidRPr="00000000">
        <w:rPr>
          <w:rtl w:val="0"/>
        </w:rPr>
        <w:t xml:space="preserve"> or </w:t>
      </w:r>
      <w:r w:rsidDel="00000000" w:rsidR="00000000" w:rsidRPr="00000000">
        <w:rPr>
          <w:b w:val="1"/>
          <w:bCs w:val="1"/>
          <w:rtl w:val="0"/>
        </w:rPr>
        <w:t xml:space="preserve">take an action in a state</w:t>
      </w:r>
      <w:r w:rsidDel="00000000" w:rsidR="00000000" w:rsidRPr="00000000">
        <w:rPr>
          <w:rtl w:val="0"/>
        </w:rPr>
        <w:t xml:space="preserve"> — so the agent can choose the best actions.</w:t>
      </w:r>
    </w:p>
    <w:p w:rsidR="00000000" w:rsidDel="00000000" w:rsidP="00000000" w:rsidRDefault="00000000" w:rsidRPr="00000000" w14:paraId="0000001C">
      <w:pPr>
        <w:spacing w:after="240" w:before="240" w:lineRule="auto"/>
        <w:rPr/>
      </w:pPr>
      <w:r w:rsidDel="00000000" w:rsidR="00000000" w:rsidRPr="00000000">
        <w:rPr>
          <w:rtl w:val="0"/>
        </w:rPr>
        <w:t xml:space="preserve">It learns a </w:t>
      </w:r>
      <w:r w:rsidDel="00000000" w:rsidR="00000000" w:rsidRPr="00000000">
        <w:rPr>
          <w:b w:val="1"/>
          <w:bCs w:val="1"/>
          <w:rtl w:val="0"/>
        </w:rPr>
        <w:t xml:space="preserve">value function</w:t>
      </w:r>
      <w:r w:rsidDel="00000000" w:rsidR="00000000" w:rsidRPr="00000000">
        <w:rPr>
          <w:rtl w:val="0"/>
        </w:rPr>
        <w:t xml:space="preserve">:</w:t>
      </w:r>
    </w:p>
    <w:p w:rsidR="00000000" w:rsidDel="00000000" w:rsidP="00000000" w:rsidRDefault="00000000" w:rsidRPr="00000000" w14:paraId="0000001D">
      <w:pPr>
        <w:numPr>
          <w:ilvl w:val="0"/>
          <w:numId w:val="6"/>
        </w:numPr>
        <w:spacing w:after="0" w:afterAutospacing="0" w:before="240" w:lineRule="auto"/>
        <w:ind w:left="720" w:hanging="360"/>
      </w:pPr>
      <w:r w:rsidDel="00000000" w:rsidR="00000000" w:rsidRPr="00000000">
        <w:rPr>
          <w:rtl w:val="0"/>
        </w:rPr>
        <w:t xml:space="preserve">V(s): value of being in state s</w:t>
      </w:r>
    </w:p>
    <w:p w:rsidR="00000000" w:rsidDel="00000000" w:rsidP="00000000" w:rsidRDefault="00000000" w:rsidRPr="00000000" w14:paraId="0000001E">
      <w:pPr>
        <w:numPr>
          <w:ilvl w:val="0"/>
          <w:numId w:val="6"/>
        </w:numPr>
        <w:spacing w:after="240" w:before="0" w:beforeAutospacing="0" w:lineRule="auto"/>
        <w:ind w:left="720" w:hanging="360"/>
      </w:pPr>
      <w:r w:rsidDel="00000000" w:rsidR="00000000" w:rsidRPr="00000000">
        <w:rPr>
          <w:rtl w:val="0"/>
        </w:rPr>
        <w:t xml:space="preserve">Q(s,a): value of taking action a in state s</w:t>
      </w:r>
    </w:p>
    <w:p w:rsidR="00000000" w:rsidDel="00000000" w:rsidP="00000000" w:rsidRDefault="00000000" w:rsidRPr="00000000" w14:paraId="0000001F">
      <w:pPr>
        <w:spacing w:after="240" w:before="240" w:lineRule="auto"/>
        <w:rPr/>
      </w:pPr>
      <w:r w:rsidDel="00000000" w:rsidR="00000000" w:rsidRPr="00000000">
        <w:rPr>
          <w:rtl w:val="0"/>
        </w:rPr>
        <w:t xml:space="preserve">Then it uses these values to </w:t>
      </w:r>
      <w:r w:rsidDel="00000000" w:rsidR="00000000" w:rsidRPr="00000000">
        <w:rPr>
          <w:b w:val="1"/>
          <w:bCs w:val="1"/>
          <w:rtl w:val="0"/>
        </w:rPr>
        <w:t xml:space="preserve">derive a policy</w:t>
      </w:r>
      <w:r w:rsidDel="00000000" w:rsidR="00000000" w:rsidRPr="00000000">
        <w:rPr>
          <w:rtl w:val="0"/>
        </w:rPr>
        <w:t xml:space="preserve">:</w:t>
      </w:r>
    </w:p>
    <w:p w:rsidR="00000000" w:rsidDel="00000000" w:rsidP="00000000" w:rsidRDefault="00000000" w:rsidRPr="00000000" w14:paraId="00000020">
      <w:pPr>
        <w:spacing w:after="240" w:before="240" w:lineRule="auto"/>
        <w:rPr/>
      </w:pPr>
      <w:r w:rsidDel="00000000" w:rsidR="00000000" w:rsidRPr="00000000">
        <w:rPr>
          <w:rtl w:val="0"/>
        </w:rPr>
        <w:t xml:space="preserve">\pi (s)=\arg \max _aQ(s,a)</w:t>
      </w:r>
    </w:p>
    <w:p w:rsidR="00000000" w:rsidDel="00000000" w:rsidP="00000000" w:rsidRDefault="00000000" w:rsidRPr="00000000" w14:paraId="00000021">
      <w:pPr>
        <w:spacing w:after="240" w:before="240" w:lineRule="auto"/>
        <w:rPr/>
      </w:pPr>
      <w:r w:rsidDel="00000000" w:rsidR="00000000" w:rsidRPr="00000000">
        <w:rPr>
          <w:rtl w:val="0"/>
        </w:rPr>
        <w:t xml:space="preserve">🧠 How Does It Work?</w:t>
      </w:r>
    </w:p>
    <w:p w:rsidR="00000000" w:rsidDel="00000000" w:rsidP="00000000" w:rsidRDefault="00000000" w:rsidRPr="00000000" w14:paraId="00000022">
      <w:pPr>
        <w:spacing w:after="240" w:before="240" w:lineRule="auto"/>
        <w:rPr/>
      </w:pPr>
      <w:r w:rsidDel="00000000" w:rsidR="00000000" w:rsidRPr="00000000">
        <w:rPr>
          <w:rtl w:val="0"/>
        </w:rPr>
        <w:t xml:space="preserve">The agent:</w:t>
      </w:r>
    </w:p>
    <w:p w:rsidR="00000000" w:rsidDel="00000000" w:rsidP="00000000" w:rsidRDefault="00000000" w:rsidRPr="00000000" w14:paraId="00000023">
      <w:pPr>
        <w:numPr>
          <w:ilvl w:val="0"/>
          <w:numId w:val="2"/>
        </w:numPr>
        <w:spacing w:after="0" w:afterAutospacing="0" w:before="240" w:lineRule="auto"/>
        <w:ind w:left="720" w:hanging="360"/>
      </w:pPr>
      <w:r w:rsidDel="00000000" w:rsidR="00000000" w:rsidRPr="00000000">
        <w:rPr>
          <w:rtl w:val="0"/>
        </w:rPr>
        <w:t xml:space="preserve">Interacts with the environment</w:t>
      </w:r>
    </w:p>
    <w:p w:rsidR="00000000" w:rsidDel="00000000" w:rsidP="00000000" w:rsidRDefault="00000000" w:rsidRPr="00000000" w14:paraId="00000024">
      <w:pPr>
        <w:numPr>
          <w:ilvl w:val="0"/>
          <w:numId w:val="2"/>
        </w:numPr>
        <w:spacing w:after="0" w:afterAutospacing="0" w:before="0" w:beforeAutospacing="0" w:lineRule="auto"/>
        <w:ind w:left="720" w:hanging="360"/>
      </w:pPr>
      <w:r w:rsidDel="00000000" w:rsidR="00000000" w:rsidRPr="00000000">
        <w:rPr>
          <w:rtl w:val="0"/>
        </w:rPr>
        <w:t xml:space="preserve">Observes transitions (s,a,r,s')</w:t>
      </w:r>
    </w:p>
    <w:p w:rsidR="00000000" w:rsidDel="00000000" w:rsidP="00000000" w:rsidRDefault="00000000" w:rsidRPr="00000000" w14:paraId="00000025">
      <w:pPr>
        <w:numPr>
          <w:ilvl w:val="0"/>
          <w:numId w:val="2"/>
        </w:numPr>
        <w:spacing w:after="240" w:before="0" w:beforeAutospacing="0" w:lineRule="auto"/>
        <w:ind w:left="720" w:hanging="360"/>
      </w:pPr>
      <w:r w:rsidDel="00000000" w:rsidR="00000000" w:rsidRPr="00000000">
        <w:rPr>
          <w:rtl w:val="0"/>
        </w:rPr>
        <w:t xml:space="preserve">Updates its value estimates using </w:t>
      </w:r>
      <w:r w:rsidDel="00000000" w:rsidR="00000000" w:rsidRPr="00000000">
        <w:rPr>
          <w:b w:val="1"/>
          <w:bCs w:val="1"/>
          <w:rtl w:val="0"/>
        </w:rPr>
        <w:t xml:space="preserve">bootstrapping</w:t>
      </w:r>
      <w:r w:rsidDel="00000000" w:rsidR="00000000" w:rsidRPr="00000000">
        <w:rPr>
          <w:rtl w:val="0"/>
        </w:rPr>
        <w:t xml:space="preserve"> (TD learning)</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spacing w:before="0" w:lineRule="auto"/>
        <w:rPr/>
      </w:pPr>
      <w:bookmarkStart w:colFirst="0" w:colLast="0" w:name="_w66ppvuf68f0" w:id="4"/>
      <w:bookmarkEnd w:id="4"/>
      <w:r w:rsidDel="00000000" w:rsidR="00000000" w:rsidRPr="00000000">
        <w:rPr>
          <w:rtl w:val="0"/>
        </w:rPr>
        <w:t xml:space="preserve">Policy Objective Functions </w:t>
      </w:r>
    </w:p>
    <w:p w:rsidR="00000000" w:rsidDel="00000000" w:rsidP="00000000" w:rsidRDefault="00000000" w:rsidRPr="00000000" w14:paraId="0000002B">
      <w:pPr>
        <w:spacing w:after="240" w:before="240" w:lineRule="auto"/>
        <w:rPr>
          <w:b w:val="1"/>
          <w:bCs w:val="1"/>
        </w:rPr>
      </w:pPr>
      <w:r w:rsidDel="00000000" w:rsidR="00000000" w:rsidRPr="00000000">
        <w:rPr>
          <w:b w:val="1"/>
          <w:bCs w:val="1"/>
          <w:rtl w:val="0"/>
        </w:rPr>
        <w:t xml:space="preserve">Policy objective functions define what a reinforcement learning agent is trying to optimize when learning a policy. The most common objective is to maximize expected cumulative reward, but there are several formulations depending on the algorithm and setting.</w:t>
      </w:r>
    </w:p>
    <w:p w:rsidR="00000000" w:rsidDel="00000000" w:rsidP="00000000" w:rsidRDefault="00000000" w:rsidRPr="00000000" w14:paraId="0000002C">
      <w:pPr>
        <w:spacing w:after="240" w:before="240" w:lineRule="auto"/>
        <w:rPr/>
      </w:pPr>
      <w:r w:rsidDel="00000000" w:rsidR="00000000" w:rsidRPr="00000000">
        <w:rPr>
          <w:rtl w:val="0"/>
        </w:rPr>
        <w:t xml:space="preserve">🎯 Core Policy Objective</w:t>
      </w:r>
    </w:p>
    <w:p w:rsidR="00000000" w:rsidDel="00000000" w:rsidP="00000000" w:rsidRDefault="00000000" w:rsidRPr="00000000" w14:paraId="0000002D">
      <w:pPr>
        <w:spacing w:after="240" w:before="240" w:lineRule="auto"/>
        <w:rPr/>
      </w:pPr>
      <w:r w:rsidDel="00000000" w:rsidR="00000000" w:rsidRPr="00000000">
        <w:rPr>
          <w:rtl w:val="0"/>
        </w:rPr>
        <w:t xml:space="preserve">The standard goal in policy-based RL is to </w:t>
      </w:r>
      <w:r w:rsidDel="00000000" w:rsidR="00000000" w:rsidRPr="00000000">
        <w:rPr>
          <w:b w:val="1"/>
          <w:bCs w:val="1"/>
          <w:rtl w:val="0"/>
        </w:rPr>
        <w:t xml:space="preserve">maximize expected return</w:t>
      </w:r>
      <w:r w:rsidDel="00000000" w:rsidR="00000000" w:rsidRPr="00000000">
        <w:rPr>
          <w:rtl w:val="0"/>
        </w:rPr>
        <w:t xml:space="preserve">:</w:t>
      </w:r>
    </w:p>
    <w:p w:rsidR="00000000" w:rsidDel="00000000" w:rsidP="00000000" w:rsidRDefault="00000000" w:rsidRPr="00000000" w14:paraId="0000002E">
      <w:pPr>
        <w:spacing w:after="240" w:before="240" w:lineRule="auto"/>
        <w:rPr/>
      </w:pPr>
      <w:r w:rsidDel="00000000" w:rsidR="00000000" w:rsidRPr="00000000">
        <w:rPr>
          <w:rtl w:val="0"/>
        </w:rPr>
        <w:t xml:space="preserve">J(\theta )=\mathbb{E_{\mathnormal{\pi _{\theta }}}}\left[ \sum _{t=0}^{\infty }\gamma ^tr_t\right]</w:t>
      </w:r>
    </w:p>
    <w:p w:rsidR="00000000" w:rsidDel="00000000" w:rsidP="00000000" w:rsidRDefault="00000000" w:rsidRPr="00000000" w14:paraId="0000002F">
      <w:pPr>
        <w:numPr>
          <w:ilvl w:val="0"/>
          <w:numId w:val="9"/>
        </w:numPr>
        <w:spacing w:after="0" w:afterAutospacing="0" w:before="240" w:lineRule="auto"/>
        <w:ind w:left="720" w:hanging="360"/>
      </w:pPr>
      <w:r w:rsidDel="00000000" w:rsidR="00000000" w:rsidRPr="00000000">
        <w:rPr>
          <w:rtl w:val="0"/>
        </w:rPr>
        <w:t xml:space="preserve">\pi _{\theta }: policy parameterized by \theta</w:t>
      </w:r>
    </w:p>
    <w:p w:rsidR="00000000" w:rsidDel="00000000" w:rsidP="00000000" w:rsidRDefault="00000000" w:rsidRPr="00000000" w14:paraId="00000030">
      <w:pPr>
        <w:numPr>
          <w:ilvl w:val="0"/>
          <w:numId w:val="9"/>
        </w:numPr>
        <w:spacing w:after="0" w:afterAutospacing="0" w:before="0" w:beforeAutospacing="0" w:lineRule="auto"/>
        <w:ind w:left="720" w:hanging="360"/>
      </w:pPr>
      <w:r w:rsidDel="00000000" w:rsidR="00000000" w:rsidRPr="00000000">
        <w:rPr>
          <w:rtl w:val="0"/>
        </w:rPr>
        <w:t xml:space="preserve">r_t: reward at time t</w:t>
      </w:r>
    </w:p>
    <w:p w:rsidR="00000000" w:rsidDel="00000000" w:rsidP="00000000" w:rsidRDefault="00000000" w:rsidRPr="00000000" w14:paraId="00000031">
      <w:pPr>
        <w:numPr>
          <w:ilvl w:val="0"/>
          <w:numId w:val="9"/>
        </w:numPr>
        <w:spacing w:after="240" w:before="0" w:beforeAutospacing="0" w:lineRule="auto"/>
        <w:ind w:left="720" w:hanging="360"/>
      </w:pPr>
      <w:r w:rsidDel="00000000" w:rsidR="00000000" w:rsidRPr="00000000">
        <w:rPr>
          <w:rtl w:val="0"/>
        </w:rPr>
        <w:t xml:space="preserve">\gamma : discount factor</w:t>
      </w:r>
    </w:p>
    <w:p w:rsidR="00000000" w:rsidDel="00000000" w:rsidP="00000000" w:rsidRDefault="00000000" w:rsidRPr="00000000" w14:paraId="00000032">
      <w:pPr>
        <w:spacing w:after="240" w:before="240" w:lineRule="auto"/>
        <w:rPr/>
      </w:pPr>
      <w:r w:rsidDel="00000000" w:rsidR="00000000" w:rsidRPr="00000000">
        <w:rPr>
          <w:rtl w:val="0"/>
        </w:rPr>
        <w:t xml:space="preserve">This objective guides how the policy parameters \theta are updated using gradient ascent.</w:t>
      </w:r>
    </w:p>
    <w:p w:rsidR="00000000" w:rsidDel="00000000" w:rsidP="00000000" w:rsidRDefault="00000000" w:rsidRPr="00000000" w14:paraId="00000033">
      <w:pPr>
        <w:rPr/>
      </w:pPr>
      <w:r w:rsidDel="00000000" w:rsidR="00000000" w:rsidRPr="00000000">
        <w:rPr/>
        <w:drawing>
          <wp:inline distB="114300" distT="114300" distL="114300" distR="114300">
            <wp:extent cx="5943600" cy="3797300"/>
            <wp:effectExtent b="12700" l="12700" r="12700" t="12700"/>
            <wp:docPr id="2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71900"/>
            <wp:effectExtent b="12700" l="12700" r="12700" t="12700"/>
            <wp:wrapSquare wrapText="bothSides" distB="114300" distT="114300" distL="114300" distR="11430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7719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4324350</wp:posOffset>
            </wp:positionV>
            <wp:extent cx="5510213" cy="3735288"/>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510213" cy="3735288"/>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spacing w:after="240" w:before="240" w:lineRule="auto"/>
        <w:rPr>
          <w:b w:val="1"/>
          <w:bCs w:val="1"/>
        </w:rPr>
      </w:pPr>
      <w:r w:rsidDel="00000000" w:rsidR="00000000" w:rsidRPr="00000000">
        <w:rPr>
          <w:b w:val="1"/>
          <w:bCs w:val="1"/>
        </w:rPr>
        <w:drawing>
          <wp:inline distB="114300" distT="114300" distL="114300" distR="114300">
            <wp:extent cx="5943600" cy="3797300"/>
            <wp:effectExtent b="12700" l="12700" r="12700" t="1270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b w:val="1"/>
          <w:bCs w:val="1"/>
          <w:rtl w:val="0"/>
        </w:rPr>
        <w:t xml:space="preserve">Finite differences</w:t>
      </w:r>
      <w:r w:rsidDel="00000000" w:rsidR="00000000" w:rsidRPr="00000000">
        <w:rPr>
          <w:rtl w:val="0"/>
        </w:rPr>
        <w:t xml:space="preserve"> is a numerical method to estimate the gradient (derivative) of a function by measuring how much the function changes when you slightly change its input.</w:t>
      </w:r>
    </w:p>
    <w:p w:rsidR="00000000" w:rsidDel="00000000" w:rsidP="00000000" w:rsidRDefault="00000000" w:rsidRPr="00000000" w14:paraId="00000046">
      <w:pPr>
        <w:spacing w:after="240" w:before="240" w:lineRule="auto"/>
        <w:rPr/>
      </w:pPr>
      <w:r w:rsidDel="00000000" w:rsidR="00000000" w:rsidRPr="00000000">
        <w:rPr>
          <w:rtl w:val="0"/>
        </w:rPr>
        <w:t xml:space="preserve">Instead of using calculus, you use:</w:t>
      </w:r>
    </w:p>
    <w:p w:rsidR="00000000" w:rsidDel="00000000" w:rsidP="00000000" w:rsidRDefault="00000000" w:rsidRPr="00000000" w14:paraId="00000047">
      <w:pPr>
        <w:spacing w:after="240" w:before="240" w:lineRule="auto"/>
        <w:rPr/>
      </w:pPr>
      <w:r w:rsidDel="00000000" w:rsidR="00000000" w:rsidRPr="00000000">
        <w:rPr>
          <w:rtl w:val="0"/>
        </w:rPr>
        <w:t xml:space="preserve">\frac{\partial f(x)}{\partial x}\approx \frac{f(x+\epsilon )-f(x)}{\epsilon }</w:t>
      </w:r>
    </w:p>
    <w:p w:rsidR="00000000" w:rsidDel="00000000" w:rsidP="00000000" w:rsidRDefault="00000000" w:rsidRPr="00000000" w14:paraId="00000048">
      <w:pPr>
        <w:numPr>
          <w:ilvl w:val="0"/>
          <w:numId w:val="12"/>
        </w:numPr>
        <w:spacing w:after="0" w:afterAutospacing="0" w:before="240" w:lineRule="auto"/>
        <w:ind w:left="720" w:hanging="360"/>
      </w:pPr>
      <w:r w:rsidDel="00000000" w:rsidR="00000000" w:rsidRPr="00000000">
        <w:rPr>
          <w:rtl w:val="0"/>
        </w:rPr>
        <w:t xml:space="preserve">f(x): your function (e.g., reward, loss)</w:t>
      </w:r>
    </w:p>
    <w:p w:rsidR="00000000" w:rsidDel="00000000" w:rsidP="00000000" w:rsidRDefault="00000000" w:rsidRPr="00000000" w14:paraId="00000049">
      <w:pPr>
        <w:numPr>
          <w:ilvl w:val="0"/>
          <w:numId w:val="12"/>
        </w:numPr>
        <w:spacing w:after="0" w:afterAutospacing="0" w:before="0" w:beforeAutospacing="0" w:lineRule="auto"/>
        <w:ind w:left="720" w:hanging="360"/>
      </w:pPr>
      <w:r w:rsidDel="00000000" w:rsidR="00000000" w:rsidRPr="00000000">
        <w:rPr>
          <w:rtl w:val="0"/>
        </w:rPr>
        <w:t xml:space="preserve">\epsilon : a small number (e.g., 0.01)</w:t>
      </w:r>
    </w:p>
    <w:p w:rsidR="00000000" w:rsidDel="00000000" w:rsidP="00000000" w:rsidRDefault="00000000" w:rsidRPr="00000000" w14:paraId="0000004A">
      <w:pPr>
        <w:numPr>
          <w:ilvl w:val="0"/>
          <w:numId w:val="12"/>
        </w:numPr>
        <w:spacing w:after="240" w:before="0" w:beforeAutospacing="0" w:lineRule="auto"/>
        <w:ind w:left="720" w:hanging="360"/>
      </w:pPr>
      <w:r w:rsidDel="00000000" w:rsidR="00000000" w:rsidRPr="00000000">
        <w:rPr>
          <w:rtl w:val="0"/>
        </w:rPr>
        <w:t xml:space="preserve">This gives you an </w:t>
      </w:r>
      <w:r w:rsidDel="00000000" w:rsidR="00000000" w:rsidRPr="00000000">
        <w:rPr>
          <w:b w:val="1"/>
          <w:bCs w:val="1"/>
          <w:rtl w:val="0"/>
        </w:rPr>
        <w:t xml:space="preserve">approximate slope</w:t>
      </w:r>
      <w:r w:rsidDel="00000000" w:rsidR="00000000" w:rsidRPr="00000000">
        <w:rPr>
          <w:rtl w:val="0"/>
        </w:rPr>
        <w:t xml:space="preserve"> at point x</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after="240" w:before="240" w:lineRule="auto"/>
        <w:rPr>
          <w:b w:val="1"/>
          <w:bCs w:val="1"/>
        </w:rPr>
      </w:pPr>
      <w:r w:rsidDel="00000000" w:rsidR="00000000" w:rsidRPr="00000000">
        <w:rPr>
          <w:b w:val="1"/>
          <w:bCs w:val="1"/>
          <w:rtl w:val="0"/>
        </w:rPr>
        <w:t xml:space="preserve">The score function is the gradient of the log-probability of a policy with respect to its parameters. It’s used in policy gradient methods to estimate how changing the policy affects expected rewards.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71913" cy="2608735"/>
            <wp:effectExtent b="12700" l="12700" r="12700" t="1270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871913" cy="2608735"/>
                    </a:xfrm>
                    <a:prstGeom prst="rect"/>
                    <a:ln w="12700">
                      <a:solidFill>
                        <a:srgbClr val="000000"/>
                      </a:solidFill>
                      <a:prstDash val="solid"/>
                    </a:ln>
                  </pic:spPr>
                </pic:pic>
              </a:graphicData>
            </a:graphic>
          </wp:anchor>
        </w:drawing>
      </w:r>
    </w:p>
    <w:p w:rsidR="00000000" w:rsidDel="00000000" w:rsidP="00000000" w:rsidRDefault="00000000" w:rsidRPr="00000000" w14:paraId="00000053">
      <w:pPr>
        <w:spacing w:after="240" w:before="240" w:lineRule="auto"/>
        <w:rPr>
          <w:b w:val="1"/>
          <w:bCs w:val="1"/>
        </w:rPr>
      </w:pPr>
      <w:r w:rsidDel="00000000" w:rsidR="00000000" w:rsidRPr="00000000">
        <w:rPr>
          <w:rtl w:val="0"/>
        </w:rPr>
      </w:r>
    </w:p>
    <w:p w:rsidR="00000000" w:rsidDel="00000000" w:rsidP="00000000" w:rsidRDefault="00000000" w:rsidRPr="00000000" w14:paraId="00000054">
      <w:pPr>
        <w:spacing w:after="240" w:before="240" w:lineRule="auto"/>
        <w:rPr>
          <w:b w:val="1"/>
          <w:bCs w:val="1"/>
        </w:rPr>
      </w:pPr>
      <w:r w:rsidDel="00000000" w:rsidR="00000000" w:rsidRPr="00000000">
        <w:rPr>
          <w:b w:val="1"/>
          <w:bCs w:val="1"/>
          <w:rtl w:val="0"/>
        </w:rPr>
        <w:t xml:space="preserve">A Softmax policy is a stochastic action selection strategy in reinforcement learning where actions are chosen probabilistically based on their estimated values. Higher-value actions are more likely, but all actions have a non-zero chance of being selected.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4048125" cy="2262425"/>
            <wp:effectExtent b="12700" l="12700" r="12700" t="1270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048125" cy="2262425"/>
                    </a:xfrm>
                    <a:prstGeom prst="rect"/>
                    <a:ln w="12700">
                      <a:solidFill>
                        <a:srgbClr val="000000"/>
                      </a:solidFill>
                      <a:prstDash val="solid"/>
                    </a:ln>
                  </pic:spPr>
                </pic:pic>
              </a:graphicData>
            </a:graphic>
          </wp:anchor>
        </w:drawing>
      </w:r>
    </w:p>
    <w:p w:rsidR="00000000" w:rsidDel="00000000" w:rsidP="00000000" w:rsidRDefault="00000000" w:rsidRPr="00000000" w14:paraId="00000055">
      <w:pPr>
        <w:spacing w:after="240" w:before="240" w:lineRule="auto"/>
        <w:rPr>
          <w:b w:val="1"/>
          <w:bCs w:val="1"/>
        </w:rPr>
      </w:pPr>
      <w:r w:rsidDel="00000000" w:rsidR="00000000" w:rsidRPr="00000000">
        <w:rPr>
          <w:rtl w:val="0"/>
        </w:rPr>
      </w:r>
    </w:p>
    <w:p w:rsidR="00000000" w:rsidDel="00000000" w:rsidP="00000000" w:rsidRDefault="00000000" w:rsidRPr="00000000" w14:paraId="00000056">
      <w:pPr>
        <w:spacing w:after="240" w:before="240" w:lineRule="auto"/>
        <w:rPr>
          <w:b w:val="1"/>
          <w:bCs w:val="1"/>
        </w:rPr>
      </w:pPr>
      <w:r w:rsidDel="00000000" w:rsidR="00000000" w:rsidRPr="00000000">
        <w:rPr>
          <w:b w:val="1"/>
          <w:bCs w:val="1"/>
          <w:rtl w:val="0"/>
        </w:rPr>
        <w:t xml:space="preserve">A Gaussian policy is a type of stochastic policy used in reinforcement learning for continuous action spaces, where actions are sampled from a Gaussian (normal) distribution whose mean and variance are learned by the agent.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4246836" cy="2286000"/>
            <wp:effectExtent b="12700" l="12700" r="12700" t="1270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246836" cy="2286000"/>
                    </a:xfrm>
                    <a:prstGeom prst="rect"/>
                    <a:ln w="12700">
                      <a:solidFill>
                        <a:srgbClr val="000000"/>
                      </a:solidFill>
                      <a:prstDash val="solid"/>
                    </a:ln>
                  </pic:spPr>
                </pic:pic>
              </a:graphicData>
            </a:graphic>
          </wp:anchor>
        </w:drawing>
      </w:r>
    </w:p>
    <w:p w:rsidR="00000000" w:rsidDel="00000000" w:rsidP="00000000" w:rsidRDefault="00000000" w:rsidRPr="00000000" w14:paraId="00000057">
      <w:pPr>
        <w:spacing w:after="240" w:before="240" w:lineRule="auto"/>
        <w:rPr>
          <w:b w:val="1"/>
          <w:bCs w:val="1"/>
        </w:rPr>
      </w:pPr>
      <w:r w:rsidDel="00000000" w:rsidR="00000000" w:rsidRPr="00000000">
        <w:rPr>
          <w:b w:val="1"/>
          <w:bCs w:val="1"/>
          <w:rtl w:val="0"/>
        </w:rPr>
        <w:t xml:space="preserve">The Policy Gradient Theorem provides a formula for computing the gradient of the expected return with respect to the parameters of a stochastic policy, enabling direct optimization of the policy in reinforcement learning.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924300"/>
            <wp:effectExtent b="12700" l="12700" r="12700" t="1270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924300"/>
                    </a:xfrm>
                    <a:prstGeom prst="rect"/>
                    <a:ln w="12700">
                      <a:solidFill>
                        <a:srgbClr val="000000"/>
                      </a:solidFill>
                      <a:prstDash val="solid"/>
                    </a:ln>
                  </pic:spPr>
                </pic:pic>
              </a:graphicData>
            </a:graphic>
          </wp:anchor>
        </w:drawing>
      </w:r>
    </w:p>
    <w:p w:rsidR="00000000" w:rsidDel="00000000" w:rsidP="00000000" w:rsidRDefault="00000000" w:rsidRPr="00000000" w14:paraId="00000058">
      <w:pPr>
        <w:spacing w:after="240" w:before="240" w:lineRule="auto"/>
        <w:rPr>
          <w:b w:val="1"/>
          <w:bCs w:val="1"/>
        </w:rPr>
      </w:pPr>
      <w:r w:rsidDel="00000000" w:rsidR="00000000" w:rsidRPr="00000000">
        <w:rPr>
          <w:b w:val="1"/>
          <w:bCs w:val="1"/>
          <w:rtl w:val="0"/>
        </w:rPr>
        <w:t xml:space="preserve">🧠 What Does It Say?</w:t>
      </w:r>
    </w:p>
    <w:p w:rsidR="00000000" w:rsidDel="00000000" w:rsidP="00000000" w:rsidRDefault="00000000" w:rsidRPr="00000000" w14:paraId="00000059">
      <w:pPr>
        <w:spacing w:after="240" w:before="240" w:lineRule="auto"/>
        <w:rPr/>
      </w:pPr>
      <w:r w:rsidDel="00000000" w:rsidR="00000000" w:rsidRPr="00000000">
        <w:rPr>
          <w:rtl w:val="0"/>
        </w:rPr>
        <w:t xml:space="preserve">If your policy is parameterized by \theta , the goal is to maximize:</w:t>
      </w:r>
    </w:p>
    <w:p w:rsidR="00000000" w:rsidDel="00000000" w:rsidP="00000000" w:rsidRDefault="00000000" w:rsidRPr="00000000" w14:paraId="0000005A">
      <w:pPr>
        <w:spacing w:after="240" w:before="240" w:lineRule="auto"/>
        <w:rPr/>
      </w:pPr>
      <w:r w:rsidDel="00000000" w:rsidR="00000000" w:rsidRPr="00000000">
        <w:rPr>
          <w:rtl w:val="0"/>
        </w:rPr>
        <w:t xml:space="preserve">J(\theta )=\mathbb{E_{\mathnormal{\pi _{\theta }}}}\left[ \sum _tr_t\right]</w:t>
      </w:r>
    </w:p>
    <w:p w:rsidR="00000000" w:rsidDel="00000000" w:rsidP="00000000" w:rsidRDefault="00000000" w:rsidRPr="00000000" w14:paraId="0000005B">
      <w:pPr>
        <w:spacing w:after="240" w:before="240" w:lineRule="auto"/>
        <w:rPr/>
      </w:pPr>
      <w:r w:rsidDel="00000000" w:rsidR="00000000" w:rsidRPr="00000000">
        <w:rPr>
          <w:rtl w:val="0"/>
        </w:rPr>
        <w:t xml:space="preserve">The Policy Gradient Theorem gives the gradient:</w:t>
      </w:r>
    </w:p>
    <w:p w:rsidR="00000000" w:rsidDel="00000000" w:rsidP="00000000" w:rsidRDefault="00000000" w:rsidRPr="00000000" w14:paraId="0000005C">
      <w:pPr>
        <w:spacing w:after="240" w:before="240" w:lineRule="auto"/>
        <w:rPr/>
      </w:pPr>
      <w:r w:rsidDel="00000000" w:rsidR="00000000" w:rsidRPr="00000000">
        <w:rPr>
          <w:rtl w:val="0"/>
        </w:rPr>
        <w:t xml:space="preserve">\nabla _{\theta }J(\theta )=\mathbb{E_{\mathnormal{\pi _{\theta }}}}\left[ \nabla _{\theta }\log \pi _{\theta }(a_t|s_t)\cdot Q^{\pi }(s_t,a_t)\right]</w:t>
      </w:r>
    </w:p>
    <w:p w:rsidR="00000000" w:rsidDel="00000000" w:rsidP="00000000" w:rsidRDefault="00000000" w:rsidRPr="00000000" w14:paraId="0000005D">
      <w:pPr>
        <w:spacing w:after="240" w:before="240" w:lineRule="auto"/>
        <w:rPr/>
      </w:pPr>
      <w:r w:rsidDel="00000000" w:rsidR="00000000" w:rsidRPr="00000000">
        <w:rPr>
          <w:rtl w:val="0"/>
        </w:rPr>
        <w:t xml:space="preserve">This tells us:</w:t>
      </w:r>
    </w:p>
    <w:p w:rsidR="00000000" w:rsidDel="00000000" w:rsidP="00000000" w:rsidRDefault="00000000" w:rsidRPr="00000000" w14:paraId="0000005E">
      <w:pPr>
        <w:spacing w:after="240" w:before="240" w:lineRule="auto"/>
        <w:rPr/>
      </w:pPr>
      <w:r w:rsidDel="00000000" w:rsidR="00000000" w:rsidRPr="00000000">
        <w:rPr>
          <w:rtl w:val="0"/>
        </w:rPr>
        <w:t xml:space="preserve">To improve the policy, increase the probability of actions that lead to high returns.</w:t>
      </w:r>
    </w:p>
    <w:p w:rsidR="00000000" w:rsidDel="00000000" w:rsidP="00000000" w:rsidRDefault="00000000" w:rsidRPr="00000000" w14:paraId="0000005F">
      <w:pPr>
        <w:spacing w:after="240" w:before="240" w:lineRule="auto"/>
        <w:rPr>
          <w:b w:val="1"/>
          <w:bCs w:val="1"/>
        </w:rPr>
      </w:pPr>
      <w:r w:rsidDel="00000000" w:rsidR="00000000" w:rsidRPr="00000000">
        <w:rPr>
          <w:rtl w:val="0"/>
        </w:rPr>
      </w:r>
    </w:p>
    <w:p w:rsidR="00000000" w:rsidDel="00000000" w:rsidP="00000000" w:rsidRDefault="00000000" w:rsidRPr="00000000" w14:paraId="00000060">
      <w:pPr>
        <w:spacing w:after="240" w:before="240" w:lineRule="auto"/>
        <w:rPr>
          <w:b w:val="1"/>
          <w:bCs w:val="1"/>
        </w:rPr>
      </w:pPr>
      <w:r w:rsidDel="00000000" w:rsidR="00000000" w:rsidRPr="00000000">
        <w:rPr>
          <w:b w:val="1"/>
          <w:bCs w:val="1"/>
          <w:rtl w:val="0"/>
        </w:rPr>
        <w:t xml:space="preserve">🎯 What Is REINFORCE?</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5943600" cy="4546600"/>
            <wp:effectExtent b="12700" l="12700" r="12700" t="12700"/>
            <wp:wrapSquare wrapText="bothSides" distB="114300" distT="114300" distL="114300" distR="11430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546600"/>
                    </a:xfrm>
                    <a:prstGeom prst="rect"/>
                    <a:ln w="12700">
                      <a:solidFill>
                        <a:srgbClr val="000000"/>
                      </a:solidFill>
                      <a:prstDash val="solid"/>
                    </a:ln>
                  </pic:spPr>
                </pic:pic>
              </a:graphicData>
            </a:graphic>
          </wp:anchor>
        </w:drawing>
      </w:r>
    </w:p>
    <w:p w:rsidR="00000000" w:rsidDel="00000000" w:rsidP="00000000" w:rsidRDefault="00000000" w:rsidRPr="00000000" w14:paraId="00000061">
      <w:pPr>
        <w:spacing w:after="240" w:before="240" w:lineRule="auto"/>
        <w:rPr>
          <w:b w:val="1"/>
          <w:bCs w:val="1"/>
        </w:rPr>
      </w:pPr>
      <w:r w:rsidDel="00000000" w:rsidR="00000000" w:rsidRPr="00000000">
        <w:rPr>
          <w:b w:val="1"/>
          <w:bCs w:val="1"/>
          <w:rtl w:val="0"/>
        </w:rPr>
        <w:t xml:space="preserve">REINFORCE is a foundational policy gradient algorithm that uses Monte Carlo sampling to estimate gradients and improve a stochastic policy.</w:t>
      </w:r>
    </w:p>
    <w:p w:rsidR="00000000" w:rsidDel="00000000" w:rsidP="00000000" w:rsidRDefault="00000000" w:rsidRPr="00000000" w14:paraId="00000062">
      <w:pPr>
        <w:spacing w:after="240" w:before="240" w:lineRule="auto"/>
        <w:rPr/>
      </w:pPr>
      <w:r w:rsidDel="00000000" w:rsidR="00000000" w:rsidRPr="00000000">
        <w:rPr>
          <w:rtl w:val="0"/>
        </w:rPr>
        <w:t xml:space="preserve">It directly optimizes the expected return:</w:t>
      </w:r>
    </w:p>
    <w:p w:rsidR="00000000" w:rsidDel="00000000" w:rsidP="00000000" w:rsidRDefault="00000000" w:rsidRPr="00000000" w14:paraId="00000063">
      <w:pPr>
        <w:spacing w:after="240" w:before="240" w:lineRule="auto"/>
        <w:rPr/>
      </w:pPr>
      <w:r w:rsidDel="00000000" w:rsidR="00000000" w:rsidRPr="00000000">
        <w:rPr>
          <w:rtl w:val="0"/>
        </w:rPr>
        <w:t xml:space="preserve">J(\theta )=\mathbb{E_{\mathnormal{\pi _{\theta }}}}\left[ \sum _tr_t\right]</w:t>
      </w:r>
    </w:p>
    <w:p w:rsidR="00000000" w:rsidDel="00000000" w:rsidP="00000000" w:rsidRDefault="00000000" w:rsidRPr="00000000" w14:paraId="00000064">
      <w:pPr>
        <w:spacing w:after="240" w:before="240" w:lineRule="auto"/>
        <w:rPr/>
      </w:pPr>
      <w:r w:rsidDel="00000000" w:rsidR="00000000" w:rsidRPr="00000000">
        <w:rPr>
          <w:rtl w:val="0"/>
        </w:rPr>
        <w:t xml:space="preserve">by adjusting the policy parameters \theta using sampled trajectories.</w:t>
      </w:r>
    </w:p>
    <w:p w:rsidR="00000000" w:rsidDel="00000000" w:rsidP="00000000" w:rsidRDefault="00000000" w:rsidRPr="00000000" w14:paraId="00000065">
      <w:pPr>
        <w:spacing w:after="240" w:before="240" w:lineRule="auto"/>
        <w:rPr>
          <w:b w:val="1"/>
          <w:bCs w:val="1"/>
        </w:rPr>
      </w:pPr>
      <w:r w:rsidDel="00000000" w:rsidR="00000000" w:rsidRPr="00000000">
        <w:rPr>
          <w:b w:val="1"/>
          <w:bCs w:val="1"/>
          <w:rtl w:val="0"/>
        </w:rPr>
        <w:t xml:space="preserve">🧠 Core Update Rule</w:t>
      </w:r>
    </w:p>
    <w:p w:rsidR="00000000" w:rsidDel="00000000" w:rsidP="00000000" w:rsidRDefault="00000000" w:rsidRPr="00000000" w14:paraId="00000066">
      <w:pPr>
        <w:spacing w:after="240" w:before="240" w:lineRule="auto"/>
        <w:rPr/>
      </w:pPr>
      <w:r w:rsidDel="00000000" w:rsidR="00000000" w:rsidRPr="00000000">
        <w:rPr>
          <w:rtl w:val="0"/>
        </w:rPr>
        <w:t xml:space="preserve">After running an episode, REINFORCE updates the policy using:</w:t>
      </w:r>
    </w:p>
    <w:p w:rsidR="00000000" w:rsidDel="00000000" w:rsidP="00000000" w:rsidRDefault="00000000" w:rsidRPr="00000000" w14:paraId="00000067">
      <w:pPr>
        <w:spacing w:after="240" w:before="240" w:lineRule="auto"/>
        <w:rPr/>
      </w:pPr>
      <w:r w:rsidDel="00000000" w:rsidR="00000000" w:rsidRPr="00000000">
        <w:rPr>
          <w:rtl w:val="0"/>
        </w:rPr>
        <w:t xml:space="preserve">\theta \leftarrow \theta +\alpha \cdot \nabla _{\theta }\log \pi _{\theta }(a_t|s_t)\cdot G_t</w:t>
      </w:r>
    </w:p>
    <w:p w:rsidR="00000000" w:rsidDel="00000000" w:rsidP="00000000" w:rsidRDefault="00000000" w:rsidRPr="00000000" w14:paraId="00000068">
      <w:pPr>
        <w:numPr>
          <w:ilvl w:val="0"/>
          <w:numId w:val="7"/>
        </w:numPr>
        <w:spacing w:after="0" w:afterAutospacing="0" w:before="240" w:lineRule="auto"/>
        <w:ind w:left="720" w:hanging="360"/>
        <w:rPr/>
      </w:pPr>
      <w:r w:rsidDel="00000000" w:rsidR="00000000" w:rsidRPr="00000000">
        <w:rPr>
          <w:rtl w:val="0"/>
        </w:rPr>
        <w:t xml:space="preserve">\alpha : learning rate</w:t>
      </w:r>
    </w:p>
    <w:p w:rsidR="00000000" w:rsidDel="00000000" w:rsidP="00000000" w:rsidRDefault="00000000" w:rsidRPr="00000000" w14:paraId="00000069">
      <w:pPr>
        <w:numPr>
          <w:ilvl w:val="0"/>
          <w:numId w:val="7"/>
        </w:numPr>
        <w:spacing w:after="0" w:afterAutospacing="0" w:before="0" w:beforeAutospacing="0" w:lineRule="auto"/>
        <w:ind w:left="720" w:hanging="360"/>
        <w:rPr/>
      </w:pPr>
      <w:r w:rsidDel="00000000" w:rsidR="00000000" w:rsidRPr="00000000">
        <w:rPr>
          <w:rtl w:val="0"/>
        </w:rPr>
        <w:t xml:space="preserve">\pi _{\theta }(a_t|s_t): probability of taking action a_t in state s_t</w:t>
      </w:r>
    </w:p>
    <w:p w:rsidR="00000000" w:rsidDel="00000000" w:rsidP="00000000" w:rsidRDefault="00000000" w:rsidRPr="00000000" w14:paraId="0000006A">
      <w:pPr>
        <w:numPr>
          <w:ilvl w:val="0"/>
          <w:numId w:val="7"/>
        </w:numPr>
        <w:spacing w:after="240" w:before="0" w:beforeAutospacing="0" w:lineRule="auto"/>
        <w:ind w:left="720" w:hanging="360"/>
        <w:rPr/>
      </w:pPr>
      <w:r w:rsidDel="00000000" w:rsidR="00000000" w:rsidRPr="00000000">
        <w:rPr>
          <w:rtl w:val="0"/>
        </w:rPr>
        <w:t xml:space="preserve">G_t: return from time t onward (i.e., \sum _{k=t}^Tr_k)</w:t>
      </w:r>
    </w:p>
    <w:p w:rsidR="00000000" w:rsidDel="00000000" w:rsidP="00000000" w:rsidRDefault="00000000" w:rsidRPr="00000000" w14:paraId="0000006B">
      <w:pPr>
        <w:spacing w:after="240" w:before="240" w:lineRule="auto"/>
        <w:rPr/>
      </w:pPr>
      <w:r w:rsidDel="00000000" w:rsidR="00000000" w:rsidRPr="00000000">
        <w:rPr>
          <w:rtl w:val="0"/>
        </w:rPr>
        <w:t xml:space="preserve">This is derived from the policy gradient theorem, using the score function trick.</w:t>
      </w:r>
    </w:p>
    <w:p w:rsidR="00000000" w:rsidDel="00000000" w:rsidP="00000000" w:rsidRDefault="00000000" w:rsidRPr="00000000" w14:paraId="0000006C">
      <w:pPr>
        <w:spacing w:after="240" w:before="240" w:lineRule="auto"/>
        <w:rPr/>
      </w:pPr>
      <w:r w:rsidDel="00000000" w:rsidR="00000000" w:rsidRPr="00000000">
        <w:rPr>
          <w:rtl w:val="0"/>
        </w:rPr>
        <w:t xml:space="preserve">🔁 Monte Carlo Sampling</w:t>
      </w:r>
    </w:p>
    <w:p w:rsidR="00000000" w:rsidDel="00000000" w:rsidP="00000000" w:rsidRDefault="00000000" w:rsidRPr="00000000" w14:paraId="0000006D">
      <w:pPr>
        <w:numPr>
          <w:ilvl w:val="0"/>
          <w:numId w:val="8"/>
        </w:numPr>
        <w:spacing w:after="0" w:afterAutospacing="0" w:before="240" w:lineRule="auto"/>
        <w:ind w:left="720" w:hanging="360"/>
      </w:pPr>
      <w:r w:rsidDel="00000000" w:rsidR="00000000" w:rsidRPr="00000000">
        <w:rPr>
          <w:rtl w:val="0"/>
        </w:rPr>
        <w:t xml:space="preserve">REINFORCE uses </w:t>
      </w:r>
      <w:r w:rsidDel="00000000" w:rsidR="00000000" w:rsidRPr="00000000">
        <w:rPr>
          <w:b w:val="1"/>
          <w:bCs w:val="1"/>
          <w:rtl w:val="0"/>
        </w:rPr>
        <w:t xml:space="preserve">full episodes</w:t>
      </w:r>
      <w:r w:rsidDel="00000000" w:rsidR="00000000" w:rsidRPr="00000000">
        <w:rPr>
          <w:rtl w:val="0"/>
        </w:rPr>
        <w:t xml:space="preserve"> to compute returns G_t</w:t>
      </w:r>
    </w:p>
    <w:p w:rsidR="00000000" w:rsidDel="00000000" w:rsidP="00000000" w:rsidRDefault="00000000" w:rsidRPr="00000000" w14:paraId="0000006E">
      <w:pPr>
        <w:numPr>
          <w:ilvl w:val="0"/>
          <w:numId w:val="8"/>
        </w:numPr>
        <w:spacing w:after="0" w:afterAutospacing="0" w:before="0" w:beforeAutospacing="0" w:lineRule="auto"/>
        <w:ind w:left="720" w:hanging="360"/>
      </w:pPr>
      <w:r w:rsidDel="00000000" w:rsidR="00000000" w:rsidRPr="00000000">
        <w:rPr>
          <w:rtl w:val="0"/>
        </w:rPr>
        <w:t xml:space="preserve">No bootstrapping or value function — just raw sampled rewards</w:t>
      </w:r>
    </w:p>
    <w:p w:rsidR="00000000" w:rsidDel="00000000" w:rsidP="00000000" w:rsidRDefault="00000000" w:rsidRPr="00000000" w14:paraId="0000006F">
      <w:pPr>
        <w:numPr>
          <w:ilvl w:val="0"/>
          <w:numId w:val="8"/>
        </w:numPr>
        <w:spacing w:after="240" w:before="0" w:beforeAutospacing="0" w:lineRule="auto"/>
        <w:ind w:left="720" w:hanging="360"/>
      </w:pPr>
      <w:r w:rsidDel="00000000" w:rsidR="00000000" w:rsidRPr="00000000">
        <w:rPr>
          <w:rtl w:val="0"/>
        </w:rPr>
        <w:t xml:space="preserve">This makes it </w:t>
      </w:r>
      <w:r w:rsidDel="00000000" w:rsidR="00000000" w:rsidRPr="00000000">
        <w:rPr>
          <w:b w:val="1"/>
          <w:bCs w:val="1"/>
          <w:rtl w:val="0"/>
        </w:rPr>
        <w:t xml:space="preserve">unbiased</w:t>
      </w:r>
      <w:r w:rsidDel="00000000" w:rsidR="00000000" w:rsidRPr="00000000">
        <w:rPr>
          <w:rtl w:val="0"/>
        </w:rPr>
        <w:t xml:space="preserve">, but </w:t>
      </w:r>
      <w:r w:rsidDel="00000000" w:rsidR="00000000" w:rsidRPr="00000000">
        <w:rPr>
          <w:b w:val="1"/>
          <w:bCs w:val="1"/>
          <w:rtl w:val="0"/>
        </w:rPr>
        <w:t xml:space="preserve">high variance</w:t>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pStyle w:val="Heading1"/>
        <w:spacing w:after="240" w:before="240" w:lineRule="auto"/>
        <w:rPr/>
      </w:pPr>
      <w:bookmarkStart w:colFirst="0" w:colLast="0" w:name="_ifaiif3jbuye" w:id="5"/>
      <w:bookmarkEnd w:id="5"/>
      <w:r w:rsidDel="00000000" w:rsidR="00000000" w:rsidRPr="00000000">
        <w:rPr>
          <w:rtl w:val="0"/>
        </w:rPr>
        <w:t xml:space="preserve">2.</w:t>
      </w:r>
    </w:p>
    <w:p w:rsidR="00000000" w:rsidDel="00000000" w:rsidP="00000000" w:rsidRDefault="00000000" w:rsidRPr="00000000" w14:paraId="00000072">
      <w:pPr>
        <w:spacing w:after="240" w:before="240" w:lineRule="auto"/>
        <w:rPr>
          <w:b w:val="1"/>
          <w:bCs w:val="1"/>
        </w:rPr>
      </w:pPr>
      <w:r w:rsidDel="00000000" w:rsidR="00000000" w:rsidRPr="00000000">
        <w:rPr>
          <w:b w:val="1"/>
          <w:bCs w:val="1"/>
        </w:rPr>
        <w:drawing>
          <wp:inline distB="114300" distT="114300" distL="114300" distR="114300">
            <wp:extent cx="5943600" cy="3784600"/>
            <wp:effectExtent b="12700" l="12700" r="12700" t="12700"/>
            <wp:docPr id="1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b w:val="1"/>
          <w:bCs w:val="1"/>
        </w:rPr>
      </w:pPr>
      <w:r w:rsidDel="00000000" w:rsidR="00000000" w:rsidRPr="00000000">
        <w:rPr>
          <w:b w:val="1"/>
          <w:bCs w:val="1"/>
          <w:rtl w:val="0"/>
        </w:rPr>
        <w:t xml:space="preserve">🎯 The Problem: High Variance in REINFORCE</w:t>
      </w:r>
    </w:p>
    <w:p w:rsidR="00000000" w:rsidDel="00000000" w:rsidP="00000000" w:rsidRDefault="00000000" w:rsidRPr="00000000" w14:paraId="00000074">
      <w:pPr>
        <w:spacing w:after="240" w:before="240" w:lineRule="auto"/>
        <w:rPr/>
      </w:pPr>
      <w:r w:rsidDel="00000000" w:rsidR="00000000" w:rsidRPr="00000000">
        <w:rPr>
          <w:rtl w:val="0"/>
        </w:rPr>
        <w:t xml:space="preserve">In Monte Carlo Policy Gradient (REINFORCE), we estimate the gradient as:</w:t>
      </w:r>
    </w:p>
    <w:p w:rsidR="00000000" w:rsidDel="00000000" w:rsidP="00000000" w:rsidRDefault="00000000" w:rsidRPr="00000000" w14:paraId="00000075">
      <w:pPr>
        <w:spacing w:after="240" w:before="240" w:lineRule="auto"/>
        <w:rPr/>
      </w:pPr>
      <w:r w:rsidDel="00000000" w:rsidR="00000000" w:rsidRPr="00000000">
        <w:rPr>
          <w:rtl w:val="0"/>
        </w:rPr>
        <w:t xml:space="preserve">\nabla _{\theta }J(\theta )=\mathbb{E_{\mathnormal{\pi _{\theta }}}}\left[ \nabla _{\theta }\log \pi _{\theta }(a_t|s_t)\cdot G_t\right]</w:t>
      </w:r>
    </w:p>
    <w:p w:rsidR="00000000" w:rsidDel="00000000" w:rsidP="00000000" w:rsidRDefault="00000000" w:rsidRPr="00000000" w14:paraId="00000076">
      <w:pPr>
        <w:numPr>
          <w:ilvl w:val="0"/>
          <w:numId w:val="3"/>
        </w:numPr>
        <w:spacing w:after="0" w:afterAutospacing="0" w:before="240" w:lineRule="auto"/>
        <w:ind w:left="720" w:hanging="360"/>
        <w:rPr/>
      </w:pPr>
      <w:r w:rsidDel="00000000" w:rsidR="00000000" w:rsidRPr="00000000">
        <w:rPr>
          <w:rtl w:val="0"/>
        </w:rPr>
        <w:t xml:space="preserve">G_t: total return from time t</w:t>
      </w:r>
    </w:p>
    <w:p w:rsidR="00000000" w:rsidDel="00000000" w:rsidP="00000000" w:rsidRDefault="00000000" w:rsidRPr="00000000" w14:paraId="00000077">
      <w:pPr>
        <w:numPr>
          <w:ilvl w:val="0"/>
          <w:numId w:val="3"/>
        </w:numPr>
        <w:spacing w:after="240" w:before="0" w:beforeAutospacing="0" w:lineRule="auto"/>
        <w:ind w:left="720" w:hanging="360"/>
        <w:rPr/>
      </w:pPr>
      <w:r w:rsidDel="00000000" w:rsidR="00000000" w:rsidRPr="00000000">
        <w:rPr>
          <w:rtl w:val="0"/>
        </w:rPr>
        <w:t xml:space="preserve">This estimator is unbiased but has high variance, especially in long episodes or sparse reward settings.</w:t>
      </w:r>
    </w:p>
    <w:p w:rsidR="00000000" w:rsidDel="00000000" w:rsidP="00000000" w:rsidRDefault="00000000" w:rsidRPr="00000000" w14:paraId="00000078">
      <w:pPr>
        <w:spacing w:after="240" w:before="240" w:lineRule="auto"/>
        <w:rPr>
          <w:b w:val="1"/>
          <w:bCs w:val="1"/>
        </w:rPr>
      </w:pPr>
      <w:r w:rsidDel="00000000" w:rsidR="00000000" w:rsidRPr="00000000">
        <w:rPr>
          <w:b w:val="1"/>
          <w:bCs w:val="1"/>
          <w:rtl w:val="0"/>
        </w:rPr>
        <w:t xml:space="preserve">🧠 The Solution: Use a Critic (Baseline)</w:t>
      </w:r>
    </w:p>
    <w:p w:rsidR="00000000" w:rsidDel="00000000" w:rsidP="00000000" w:rsidRDefault="00000000" w:rsidRPr="00000000" w14:paraId="00000079">
      <w:pPr>
        <w:spacing w:after="240" w:before="240" w:lineRule="auto"/>
        <w:rPr/>
      </w:pPr>
      <w:r w:rsidDel="00000000" w:rsidR="00000000" w:rsidRPr="00000000">
        <w:rPr>
          <w:rtl w:val="0"/>
        </w:rPr>
        <w:t xml:space="preserve">We reduce variance by subtracting a baseline from the return:</w:t>
      </w:r>
    </w:p>
    <w:p w:rsidR="00000000" w:rsidDel="00000000" w:rsidP="00000000" w:rsidRDefault="00000000" w:rsidRPr="00000000" w14:paraId="0000007A">
      <w:pPr>
        <w:spacing w:after="240" w:before="240" w:lineRule="auto"/>
        <w:rPr/>
      </w:pPr>
      <w:r w:rsidDel="00000000" w:rsidR="00000000" w:rsidRPr="00000000">
        <w:rPr>
          <w:rtl w:val="0"/>
        </w:rPr>
        <w:t xml:space="preserve">\nabla _{\theta }J(\theta )=\mathbb{E_{\mathnormal{\pi _{\theta }}}}\left[ \nabla _{\theta }\log \pi _{\theta }(a_t|s_t)\cdot (G_t-b(s_t))\right]</w:t>
      </w:r>
    </w:p>
    <w:p w:rsidR="00000000" w:rsidDel="00000000" w:rsidP="00000000" w:rsidRDefault="00000000" w:rsidRPr="00000000" w14:paraId="0000007B">
      <w:pPr>
        <w:spacing w:after="240" w:before="240" w:lineRule="auto"/>
        <w:rPr>
          <w:b w:val="1"/>
          <w:bCs w:val="1"/>
        </w:rPr>
      </w:pPr>
      <w:r w:rsidDel="00000000" w:rsidR="00000000" w:rsidRPr="00000000">
        <w:rPr>
          <w:b w:val="1"/>
          <w:bCs w:val="1"/>
          <w:rtl w:val="0"/>
        </w:rPr>
        <w:t xml:space="preserve">🔹 What is b(s_t)?</w:t>
      </w:r>
    </w:p>
    <w:p w:rsidR="00000000" w:rsidDel="00000000" w:rsidP="00000000" w:rsidRDefault="00000000" w:rsidRPr="00000000" w14:paraId="0000007C">
      <w:pPr>
        <w:numPr>
          <w:ilvl w:val="0"/>
          <w:numId w:val="1"/>
        </w:numPr>
        <w:spacing w:after="0" w:afterAutospacing="0" w:before="240" w:lineRule="auto"/>
        <w:ind w:left="720" w:hanging="360"/>
        <w:rPr>
          <w:b w:val="1"/>
          <w:bCs w:val="1"/>
        </w:rPr>
      </w:pPr>
      <w:r w:rsidDel="00000000" w:rsidR="00000000" w:rsidRPr="00000000">
        <w:rPr>
          <w:b w:val="1"/>
          <w:bCs w:val="1"/>
          <w:rtl w:val="0"/>
        </w:rPr>
        <w:t xml:space="preserve">A baseline — ideally the value function V^{\pi }(s_t)</w:t>
      </w:r>
    </w:p>
    <w:p w:rsidR="00000000" w:rsidDel="00000000" w:rsidP="00000000" w:rsidRDefault="00000000" w:rsidRPr="00000000" w14:paraId="0000007D">
      <w:pPr>
        <w:numPr>
          <w:ilvl w:val="0"/>
          <w:numId w:val="1"/>
        </w:numPr>
        <w:spacing w:after="240" w:before="0" w:beforeAutospacing="0" w:lineRule="auto"/>
        <w:ind w:left="720" w:hanging="360"/>
        <w:rPr>
          <w:b w:val="1"/>
          <w:bCs w:val="1"/>
        </w:rPr>
      </w:pPr>
      <w:r w:rsidDel="00000000" w:rsidR="00000000" w:rsidRPr="00000000">
        <w:rPr>
          <w:b w:val="1"/>
          <w:bCs w:val="1"/>
          <w:rtl w:val="0"/>
        </w:rPr>
        <w:t xml:space="preserve">It doesn’t introduce bias, but reduces variance</w:t>
      </w:r>
    </w:p>
    <w:p w:rsidR="00000000" w:rsidDel="00000000" w:rsidP="00000000" w:rsidRDefault="00000000" w:rsidRPr="00000000" w14:paraId="0000007E">
      <w:pPr>
        <w:spacing w:after="240" w:before="240" w:lineRule="auto"/>
        <w:rPr/>
      </w:pPr>
      <w:r w:rsidDel="00000000" w:rsidR="00000000" w:rsidRPr="00000000">
        <w:rPr>
          <w:rtl w:val="0"/>
        </w:rPr>
        <w:t xml:space="preserve">This leads to the Advantage Actor-Critic formulation:</w:t>
      </w:r>
    </w:p>
    <w:p w:rsidR="00000000" w:rsidDel="00000000" w:rsidP="00000000" w:rsidRDefault="00000000" w:rsidRPr="00000000" w14:paraId="0000007F">
      <w:pPr>
        <w:spacing w:after="240" w:before="240" w:lineRule="auto"/>
        <w:rPr/>
      </w:pPr>
      <w:r w:rsidDel="00000000" w:rsidR="00000000" w:rsidRPr="00000000">
        <w:rPr>
          <w:rtl w:val="0"/>
        </w:rPr>
        <w:t xml:space="preserve">\nabla _{\theta }J(\theta )=\mathbb{E_{\mathnormal{\pi _{\theta }}}}\left[ \nabla _{\theta }\log \pi _{\theta }(a_t|s_t)\cdot A^{\pi }(s_t,a_t)\right]</w:t>
      </w:r>
    </w:p>
    <w:p w:rsidR="00000000" w:rsidDel="00000000" w:rsidP="00000000" w:rsidRDefault="00000000" w:rsidRPr="00000000" w14:paraId="00000080">
      <w:pPr>
        <w:spacing w:after="240" w:before="240" w:lineRule="auto"/>
        <w:rPr/>
      </w:pPr>
      <w:r w:rsidDel="00000000" w:rsidR="00000000" w:rsidRPr="00000000">
        <w:rPr>
          <w:rtl w:val="0"/>
        </w:rPr>
        <w:t xml:space="preserve">where:</w:t>
      </w:r>
    </w:p>
    <w:p w:rsidR="00000000" w:rsidDel="00000000" w:rsidP="00000000" w:rsidRDefault="00000000" w:rsidRPr="00000000" w14:paraId="00000081">
      <w:pPr>
        <w:spacing w:after="240" w:before="240" w:lineRule="auto"/>
        <w:rPr/>
      </w:pPr>
      <w:r w:rsidDel="00000000" w:rsidR="00000000" w:rsidRPr="00000000">
        <w:rPr>
          <w:rtl w:val="0"/>
        </w:rPr>
        <w:t xml:space="preserve">A^{\pi }(s_t,a_t)=Q^{\pi }(s_t,a_t)-V^{\pi }(s_t)</w:t>
      </w:r>
    </w:p>
    <w:p w:rsidR="00000000" w:rsidDel="00000000" w:rsidP="00000000" w:rsidRDefault="00000000" w:rsidRPr="00000000" w14:paraId="00000082">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2235200"/>
            <wp:effectExtent b="12700" l="12700" r="12700" t="1270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235200"/>
                    </a:xfrm>
                    <a:prstGeom prst="rect"/>
                    <a:ln w="12700">
                      <a:solidFill>
                        <a:srgbClr val="000000"/>
                      </a:solidFill>
                      <a:prstDash val="solid"/>
                    </a:ln>
                  </pic:spPr>
                </pic:pic>
              </a:graphicData>
            </a:graphic>
          </wp:anchor>
        </w:drawing>
      </w:r>
    </w:p>
    <w:p w:rsidR="00000000" w:rsidDel="00000000" w:rsidP="00000000" w:rsidRDefault="00000000" w:rsidRPr="00000000" w14:paraId="00000083">
      <w:pPr>
        <w:spacing w:after="240" w:before="240" w:lineRule="auto"/>
        <w:rPr>
          <w:b w:val="1"/>
          <w:bCs w:val="1"/>
        </w:rPr>
      </w:pPr>
      <w:r w:rsidDel="00000000" w:rsidR="00000000" w:rsidRPr="00000000">
        <w:rPr>
          <w:rtl w:val="0"/>
        </w:rPr>
      </w:r>
    </w:p>
    <w:p w:rsidR="00000000" w:rsidDel="00000000" w:rsidP="00000000" w:rsidRDefault="00000000" w:rsidRPr="00000000" w14:paraId="00000084">
      <w:pPr>
        <w:spacing w:after="240" w:before="240" w:lineRule="auto"/>
        <w:rPr>
          <w:b w:val="1"/>
          <w:bCs w:val="1"/>
        </w:rPr>
      </w:pPr>
      <w:r w:rsidDel="00000000" w:rsidR="00000000" w:rsidRPr="00000000">
        <w:rPr>
          <w:rtl w:val="0"/>
        </w:rPr>
      </w:r>
    </w:p>
    <w:p w:rsidR="00000000" w:rsidDel="00000000" w:rsidP="00000000" w:rsidRDefault="00000000" w:rsidRPr="00000000" w14:paraId="00000085">
      <w:pPr>
        <w:spacing w:after="240" w:before="240" w:lineRule="auto"/>
        <w:rPr>
          <w:b w:val="1"/>
          <w:bCs w:val="1"/>
        </w:rPr>
      </w:pPr>
      <w:r w:rsidDel="00000000" w:rsidR="00000000" w:rsidRPr="00000000">
        <w:rPr>
          <w:rtl w:val="0"/>
        </w:rPr>
      </w:r>
    </w:p>
    <w:p w:rsidR="00000000" w:rsidDel="00000000" w:rsidP="00000000" w:rsidRDefault="00000000" w:rsidRPr="00000000" w14:paraId="00000086">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5200650</wp:posOffset>
            </wp:positionV>
            <wp:extent cx="5943600" cy="2235200"/>
            <wp:effectExtent b="12700" l="12700" r="12700" t="1270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2352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572000"/>
            <wp:effectExtent b="12700" l="12700" r="12700" t="1270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4572000"/>
                    </a:xfrm>
                    <a:prstGeom prst="rect"/>
                    <a:ln w="12700">
                      <a:solidFill>
                        <a:srgbClr val="000000"/>
                      </a:solidFill>
                      <a:prstDash val="solid"/>
                    </a:ln>
                  </pic:spPr>
                </pic:pic>
              </a:graphicData>
            </a:graphic>
          </wp:anchor>
        </w:drawing>
      </w:r>
    </w:p>
    <w:p w:rsidR="00000000" w:rsidDel="00000000" w:rsidP="00000000" w:rsidRDefault="00000000" w:rsidRPr="00000000" w14:paraId="00000087">
      <w:pPr>
        <w:spacing w:after="240" w:before="240" w:lineRule="auto"/>
        <w:rPr>
          <w:b w:val="1"/>
          <w:bCs w:val="1"/>
        </w:rPr>
      </w:pPr>
      <w:r w:rsidDel="00000000" w:rsidR="00000000" w:rsidRPr="00000000">
        <w:rPr>
          <w:rtl w:val="0"/>
        </w:rPr>
      </w:r>
    </w:p>
    <w:p w:rsidR="00000000" w:rsidDel="00000000" w:rsidP="00000000" w:rsidRDefault="00000000" w:rsidRPr="00000000" w14:paraId="00000088">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848100"/>
            <wp:effectExtent b="12700" l="12700" r="12700" t="1270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8481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4210050</wp:posOffset>
            </wp:positionV>
            <wp:extent cx="5748338" cy="3651524"/>
            <wp:effectExtent b="12700" l="12700" r="12700" t="1270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48338" cy="3651524"/>
                    </a:xfrm>
                    <a:prstGeom prst="rect"/>
                    <a:ln w="12700">
                      <a:solidFill>
                        <a:srgbClr val="000000"/>
                      </a:solidFill>
                      <a:prstDash val="solid"/>
                    </a:ln>
                  </pic:spPr>
                </pic:pic>
              </a:graphicData>
            </a:graphic>
          </wp:anchor>
        </w:drawing>
      </w:r>
    </w:p>
    <w:p w:rsidR="00000000" w:rsidDel="00000000" w:rsidP="00000000" w:rsidRDefault="00000000" w:rsidRPr="00000000" w14:paraId="00000089">
      <w:pPr>
        <w:spacing w:after="240" w:before="240" w:lineRule="auto"/>
        <w:rPr>
          <w:b w:val="1"/>
          <w:bCs w:val="1"/>
        </w:rPr>
      </w:pPr>
      <w:r w:rsidDel="00000000" w:rsidR="00000000" w:rsidRPr="00000000">
        <w:rPr>
          <w:rtl w:val="0"/>
        </w:rPr>
      </w:r>
    </w:p>
    <w:p w:rsidR="00000000" w:rsidDel="00000000" w:rsidP="00000000" w:rsidRDefault="00000000" w:rsidRPr="00000000" w14:paraId="0000008A">
      <w:pPr>
        <w:spacing w:after="240" w:before="240" w:lineRule="auto"/>
        <w:rPr>
          <w:b w:val="1"/>
          <w:bCs w:val="1"/>
        </w:rPr>
      </w:pPr>
      <w:r w:rsidDel="00000000" w:rsidR="00000000" w:rsidRPr="00000000">
        <w:rPr>
          <w:rtl w:val="0"/>
        </w:rPr>
      </w:r>
    </w:p>
    <w:p w:rsidR="00000000" w:rsidDel="00000000" w:rsidP="00000000" w:rsidRDefault="00000000" w:rsidRPr="00000000" w14:paraId="0000008B">
      <w:pPr>
        <w:spacing w:after="240" w:before="240" w:lineRule="auto"/>
        <w:rPr>
          <w:b w:val="1"/>
          <w:bCs w:val="1"/>
        </w:rPr>
      </w:pPr>
      <w:r w:rsidDel="00000000" w:rsidR="00000000" w:rsidRPr="00000000">
        <w:rPr>
          <w:rtl w:val="0"/>
        </w:rPr>
      </w:r>
    </w:p>
    <w:p w:rsidR="00000000" w:rsidDel="00000000" w:rsidP="00000000" w:rsidRDefault="00000000" w:rsidRPr="00000000" w14:paraId="0000008C">
      <w:pPr>
        <w:spacing w:after="240" w:before="240" w:lineRule="auto"/>
        <w:rPr>
          <w:b w:val="1"/>
          <w:bCs w:val="1"/>
        </w:rPr>
      </w:pPr>
      <w:r w:rsidDel="00000000" w:rsidR="00000000" w:rsidRPr="00000000">
        <w:rPr>
          <w:rtl w:val="0"/>
        </w:rPr>
      </w:r>
    </w:p>
    <w:p w:rsidR="00000000" w:rsidDel="00000000" w:rsidP="00000000" w:rsidRDefault="00000000" w:rsidRPr="00000000" w14:paraId="0000008D">
      <w:pPr>
        <w:spacing w:after="240" w:before="240" w:lineRule="auto"/>
        <w:rPr>
          <w:b w:val="1"/>
          <w:bCs w:val="1"/>
        </w:rPr>
      </w:pPr>
      <w:r w:rsidDel="00000000" w:rsidR="00000000" w:rsidRPr="00000000">
        <w:rPr>
          <w:rtl w:val="0"/>
        </w:rPr>
      </w:r>
    </w:p>
    <w:p w:rsidR="00000000" w:rsidDel="00000000" w:rsidP="00000000" w:rsidRDefault="00000000" w:rsidRPr="00000000" w14:paraId="0000008E">
      <w:pPr>
        <w:spacing w:after="240" w:before="240" w:lineRule="auto"/>
        <w:rPr>
          <w:b w:val="1"/>
          <w:bCs w:val="1"/>
        </w:rPr>
      </w:pPr>
      <w:r w:rsidDel="00000000" w:rsidR="00000000" w:rsidRPr="00000000">
        <w:rPr>
          <w:rtl w:val="0"/>
        </w:rPr>
      </w:r>
    </w:p>
    <w:p w:rsidR="00000000" w:rsidDel="00000000" w:rsidP="00000000" w:rsidRDefault="00000000" w:rsidRPr="00000000" w14:paraId="0000008F">
      <w:pPr>
        <w:spacing w:after="240" w:before="240" w:lineRule="auto"/>
        <w:rPr>
          <w:b w:val="1"/>
          <w:bCs w:val="1"/>
        </w:rPr>
      </w:pPr>
      <w:r w:rsidDel="00000000" w:rsidR="00000000" w:rsidRPr="00000000">
        <w:rPr>
          <w:rtl w:val="0"/>
        </w:rPr>
      </w:r>
    </w:p>
    <w:p w:rsidR="00000000" w:rsidDel="00000000" w:rsidP="00000000" w:rsidRDefault="00000000" w:rsidRPr="00000000" w14:paraId="00000090">
      <w:pPr>
        <w:spacing w:after="240" w:before="240" w:lineRule="auto"/>
        <w:rPr>
          <w:b w:val="1"/>
          <w:bCs w:val="1"/>
        </w:rPr>
      </w:pPr>
      <w:r w:rsidDel="00000000" w:rsidR="00000000" w:rsidRPr="00000000">
        <w:rPr>
          <w:rtl w:val="0"/>
        </w:rPr>
      </w:r>
    </w:p>
    <w:p w:rsidR="00000000" w:rsidDel="00000000" w:rsidP="00000000" w:rsidRDefault="00000000" w:rsidRPr="00000000" w14:paraId="00000091">
      <w:pPr>
        <w:spacing w:after="240" w:before="240" w:lineRule="auto"/>
        <w:rPr>
          <w:b w:val="1"/>
          <w:bCs w:val="1"/>
        </w:rPr>
      </w:pPr>
      <w:r w:rsidDel="00000000" w:rsidR="00000000" w:rsidRPr="00000000">
        <w:rPr>
          <w:rtl w:val="0"/>
        </w:rPr>
      </w:r>
    </w:p>
    <w:p w:rsidR="00000000" w:rsidDel="00000000" w:rsidP="00000000" w:rsidRDefault="00000000" w:rsidRPr="00000000" w14:paraId="00000092">
      <w:pPr>
        <w:spacing w:after="240" w:before="240" w:lineRule="auto"/>
        <w:rPr>
          <w:b w:val="1"/>
          <w:bCs w:val="1"/>
        </w:rPr>
      </w:pPr>
      <w:r w:rsidDel="00000000" w:rsidR="00000000" w:rsidRPr="00000000">
        <w:rPr>
          <w:rtl w:val="0"/>
        </w:rPr>
      </w:r>
    </w:p>
    <w:p w:rsidR="00000000" w:rsidDel="00000000" w:rsidP="00000000" w:rsidRDefault="00000000" w:rsidRPr="00000000" w14:paraId="00000093">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71900"/>
            <wp:effectExtent b="12700" l="12700" r="12700" t="1270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7719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4019550</wp:posOffset>
            </wp:positionV>
            <wp:extent cx="5405438" cy="3941465"/>
            <wp:effectExtent b="12700" l="12700" r="12700" t="1270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405438" cy="3941465"/>
                    </a:xfrm>
                    <a:prstGeom prst="rect"/>
                    <a:ln w="12700">
                      <a:solidFill>
                        <a:srgbClr val="000000"/>
                      </a:solidFill>
                      <a:prstDash val="solid"/>
                    </a:ln>
                  </pic:spPr>
                </pic:pic>
              </a:graphicData>
            </a:graphic>
          </wp:anchor>
        </w:drawing>
      </w:r>
    </w:p>
    <w:p w:rsidR="00000000" w:rsidDel="00000000" w:rsidP="00000000" w:rsidRDefault="00000000" w:rsidRPr="00000000" w14:paraId="00000094">
      <w:pPr>
        <w:spacing w:after="240" w:before="240" w:lineRule="auto"/>
        <w:rPr>
          <w:b w:val="1"/>
          <w:bCs w:val="1"/>
        </w:rPr>
      </w:pPr>
      <w:r w:rsidDel="00000000" w:rsidR="00000000" w:rsidRPr="00000000">
        <w:rPr>
          <w:rtl w:val="0"/>
        </w:rPr>
      </w:r>
    </w:p>
    <w:p w:rsidR="00000000" w:rsidDel="00000000" w:rsidP="00000000" w:rsidRDefault="00000000" w:rsidRPr="00000000" w14:paraId="00000095">
      <w:pPr>
        <w:spacing w:after="240" w:before="240" w:lineRule="auto"/>
        <w:rPr>
          <w:b w:val="1"/>
          <w:bCs w:val="1"/>
        </w:rPr>
      </w:pPr>
      <w:r w:rsidDel="00000000" w:rsidR="00000000" w:rsidRPr="00000000">
        <w:rPr>
          <w:rtl w:val="0"/>
        </w:rPr>
      </w:r>
    </w:p>
    <w:p w:rsidR="00000000" w:rsidDel="00000000" w:rsidP="00000000" w:rsidRDefault="00000000" w:rsidRPr="00000000" w14:paraId="00000096">
      <w:pPr>
        <w:spacing w:after="240" w:before="240" w:lineRule="auto"/>
        <w:rPr>
          <w:b w:val="1"/>
          <w:bCs w:val="1"/>
        </w:rPr>
      </w:pPr>
      <w:r w:rsidDel="00000000" w:rsidR="00000000" w:rsidRPr="00000000">
        <w:rPr>
          <w:rtl w:val="0"/>
        </w:rPr>
      </w:r>
    </w:p>
    <w:p w:rsidR="00000000" w:rsidDel="00000000" w:rsidP="00000000" w:rsidRDefault="00000000" w:rsidRPr="00000000" w14:paraId="00000097">
      <w:pPr>
        <w:spacing w:after="240" w:before="240" w:lineRule="auto"/>
        <w:rPr>
          <w:b w:val="1"/>
          <w:bCs w:val="1"/>
        </w:rPr>
      </w:pPr>
      <w:r w:rsidDel="00000000" w:rsidR="00000000" w:rsidRPr="00000000">
        <w:rPr>
          <w:rtl w:val="0"/>
        </w:rPr>
      </w:r>
    </w:p>
    <w:p w:rsidR="00000000" w:rsidDel="00000000" w:rsidP="00000000" w:rsidRDefault="00000000" w:rsidRPr="00000000" w14:paraId="00000098">
      <w:pPr>
        <w:spacing w:after="240" w:before="240" w:lineRule="auto"/>
        <w:rPr>
          <w:b w:val="1"/>
          <w:bCs w:val="1"/>
        </w:rPr>
      </w:pPr>
      <w:r w:rsidDel="00000000" w:rsidR="00000000" w:rsidRPr="00000000">
        <w:rPr>
          <w:rtl w:val="0"/>
        </w:rPr>
      </w:r>
    </w:p>
    <w:p w:rsidR="00000000" w:rsidDel="00000000" w:rsidP="00000000" w:rsidRDefault="00000000" w:rsidRPr="00000000" w14:paraId="00000099">
      <w:pPr>
        <w:spacing w:after="240" w:before="240" w:lineRule="auto"/>
        <w:rPr>
          <w:b w:val="1"/>
          <w:bCs w:val="1"/>
        </w:rPr>
      </w:pPr>
      <w:r w:rsidDel="00000000" w:rsidR="00000000" w:rsidRPr="00000000">
        <w:rPr>
          <w:rtl w:val="0"/>
        </w:rPr>
      </w:r>
    </w:p>
    <w:p w:rsidR="00000000" w:rsidDel="00000000" w:rsidP="00000000" w:rsidRDefault="00000000" w:rsidRPr="00000000" w14:paraId="0000009A">
      <w:pPr>
        <w:spacing w:after="240" w:before="240" w:lineRule="auto"/>
        <w:rPr>
          <w:b w:val="1"/>
          <w:bCs w:val="1"/>
        </w:rPr>
      </w:pPr>
      <w:r w:rsidDel="00000000" w:rsidR="00000000" w:rsidRPr="00000000">
        <w:rPr>
          <w:rtl w:val="0"/>
        </w:rPr>
      </w:r>
    </w:p>
    <w:p w:rsidR="00000000" w:rsidDel="00000000" w:rsidP="00000000" w:rsidRDefault="00000000" w:rsidRPr="00000000" w14:paraId="0000009B">
      <w:pPr>
        <w:spacing w:after="240" w:before="240" w:lineRule="auto"/>
        <w:rPr>
          <w:b w:val="1"/>
          <w:bCs w:val="1"/>
        </w:rPr>
      </w:pPr>
      <w:r w:rsidDel="00000000" w:rsidR="00000000" w:rsidRPr="00000000">
        <w:rPr>
          <w:rtl w:val="0"/>
        </w:rPr>
      </w:r>
    </w:p>
    <w:p w:rsidR="00000000" w:rsidDel="00000000" w:rsidP="00000000" w:rsidRDefault="00000000" w:rsidRPr="00000000" w14:paraId="0000009C">
      <w:pPr>
        <w:spacing w:after="240" w:before="240" w:lineRule="auto"/>
        <w:rPr>
          <w:b w:val="1"/>
          <w:bCs w:val="1"/>
        </w:rPr>
      </w:pPr>
      <w:r w:rsidDel="00000000" w:rsidR="00000000" w:rsidRPr="00000000">
        <w:rPr>
          <w:rtl w:val="0"/>
        </w:rPr>
      </w:r>
    </w:p>
    <w:p w:rsidR="00000000" w:rsidDel="00000000" w:rsidP="00000000" w:rsidRDefault="00000000" w:rsidRPr="00000000" w14:paraId="0000009D">
      <w:pPr>
        <w:spacing w:after="240" w:before="240" w:lineRule="auto"/>
        <w:rPr>
          <w:b w:val="1"/>
          <w:bCs w:val="1"/>
        </w:rPr>
      </w:pPr>
      <w:r w:rsidDel="00000000" w:rsidR="00000000" w:rsidRPr="00000000">
        <w:rPr>
          <w:rtl w:val="0"/>
        </w:rPr>
      </w:r>
    </w:p>
    <w:p w:rsidR="00000000" w:rsidDel="00000000" w:rsidP="00000000" w:rsidRDefault="00000000" w:rsidRPr="00000000" w14:paraId="0000009E">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748338" cy="3729513"/>
            <wp:effectExtent b="12700" l="12700" r="12700" t="1270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48338" cy="3729513"/>
                    </a:xfrm>
                    <a:prstGeom prst="rect"/>
                    <a:ln w="12700">
                      <a:solidFill>
                        <a:srgbClr val="000000"/>
                      </a:solidFill>
                      <a:prstDash val="solid"/>
                    </a:ln>
                  </pic:spPr>
                </pic:pic>
              </a:graphicData>
            </a:graphic>
          </wp:anchor>
        </w:drawing>
      </w:r>
    </w:p>
    <w:p w:rsidR="00000000" w:rsidDel="00000000" w:rsidP="00000000" w:rsidRDefault="00000000" w:rsidRPr="00000000" w14:paraId="0000009F">
      <w:pPr>
        <w:spacing w:after="240" w:before="240" w:lineRule="auto"/>
        <w:rPr>
          <w:b w:val="1"/>
          <w:bCs w:val="1"/>
        </w:rPr>
      </w:pPr>
      <w:r w:rsidDel="00000000" w:rsidR="00000000" w:rsidRPr="00000000">
        <w:rPr>
          <w:b w:val="1"/>
          <w:bCs w:val="1"/>
        </w:rPr>
        <w:drawing>
          <wp:inline distB="114300" distT="114300" distL="114300" distR="114300">
            <wp:extent cx="5943600" cy="3556000"/>
            <wp:effectExtent b="12700" l="12700" r="12700" t="1270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b w:val="1"/>
          <w:bCs w:val="1"/>
        </w:rPr>
      </w:pPr>
      <w:r w:rsidDel="00000000" w:rsidR="00000000" w:rsidRPr="00000000">
        <w:rPr>
          <w:rtl w:val="0"/>
        </w:rPr>
      </w:r>
    </w:p>
    <w:p w:rsidR="00000000" w:rsidDel="00000000" w:rsidP="00000000" w:rsidRDefault="00000000" w:rsidRPr="00000000" w14:paraId="000000A1">
      <w:pPr>
        <w:spacing w:after="240" w:before="240" w:lineRule="auto"/>
        <w:rPr>
          <w:b w:val="1"/>
          <w:bCs w:val="1"/>
        </w:rPr>
      </w:pPr>
      <w:r w:rsidDel="00000000" w:rsidR="00000000" w:rsidRPr="00000000">
        <w:rPr>
          <w:b w:val="1"/>
          <w:bCs w:val="1"/>
          <w:rtl w:val="0"/>
        </w:rPr>
        <w:t xml:space="preserve">Natural Policy Gradient (NPG) and Natural Actor-Critic (NAC) are advanced policy optimization methods that improve learning stability and efficiency by adjusting the direction of policy updates using the geometry of the policy space. They use the Fisher Information Matrix to scale gradients more intelligently than standard policy gradient methods.</w:t>
      </w:r>
    </w:p>
    <w:p w:rsidR="00000000" w:rsidDel="00000000" w:rsidP="00000000" w:rsidRDefault="00000000" w:rsidRPr="00000000" w14:paraId="000000A2">
      <w:pPr>
        <w:spacing w:after="240" w:before="240" w:lineRule="auto"/>
        <w:rPr>
          <w:b w:val="1"/>
          <w:bCs w:val="1"/>
        </w:rPr>
      </w:pPr>
      <w:r w:rsidDel="00000000" w:rsidR="00000000" w:rsidRPr="00000000">
        <w:rPr>
          <w:b w:val="1"/>
          <w:bCs w:val="1"/>
          <w:rtl w:val="0"/>
        </w:rPr>
        <w:t xml:space="preserve">🧠 Natural Policy Gradient (NPG)</w:t>
      </w:r>
    </w:p>
    <w:p w:rsidR="00000000" w:rsidDel="00000000" w:rsidP="00000000" w:rsidRDefault="00000000" w:rsidRPr="00000000" w14:paraId="000000A3">
      <w:pPr>
        <w:spacing w:after="240" w:before="240" w:lineRule="auto"/>
        <w:rPr/>
      </w:pPr>
      <w:r w:rsidDel="00000000" w:rsidR="00000000" w:rsidRPr="00000000">
        <w:rPr>
          <w:b w:val="1"/>
          <w:bCs w:val="1"/>
          <w:rtl w:val="0"/>
        </w:rPr>
        <w:t xml:space="preserve">🔹</w:t>
      </w:r>
      <w:r w:rsidDel="00000000" w:rsidR="00000000" w:rsidRPr="00000000">
        <w:rPr>
          <w:rtl w:val="0"/>
        </w:rPr>
        <w:t xml:space="preserve"> Core Idea:</w:t>
      </w:r>
    </w:p>
    <w:p w:rsidR="00000000" w:rsidDel="00000000" w:rsidP="00000000" w:rsidRDefault="00000000" w:rsidRPr="00000000" w14:paraId="000000A4">
      <w:pPr>
        <w:spacing w:after="240" w:before="240" w:lineRule="auto"/>
        <w:rPr/>
      </w:pPr>
      <w:r w:rsidDel="00000000" w:rsidR="00000000" w:rsidRPr="00000000">
        <w:rPr>
          <w:rtl w:val="0"/>
        </w:rPr>
        <w:t xml:space="preserve">Instead of updating the policy using the vanilla gradient:</w:t>
      </w:r>
    </w:p>
    <w:p w:rsidR="00000000" w:rsidDel="00000000" w:rsidP="00000000" w:rsidRDefault="00000000" w:rsidRPr="00000000" w14:paraId="000000A5">
      <w:pPr>
        <w:spacing w:after="240" w:before="240" w:lineRule="auto"/>
        <w:rPr/>
      </w:pPr>
      <w:r w:rsidDel="00000000" w:rsidR="00000000" w:rsidRPr="00000000">
        <w:rPr>
          <w:rtl w:val="0"/>
        </w:rPr>
        <w:t xml:space="preserve">\theta \leftarrow \theta +\alpha \cdot \nabla _{\theta }J(\theta )</w:t>
      </w:r>
    </w:p>
    <w:p w:rsidR="00000000" w:rsidDel="00000000" w:rsidP="00000000" w:rsidRDefault="00000000" w:rsidRPr="00000000" w14:paraId="000000A6">
      <w:pPr>
        <w:spacing w:after="240" w:before="240" w:lineRule="auto"/>
        <w:rPr/>
      </w:pPr>
      <w:r w:rsidDel="00000000" w:rsidR="00000000" w:rsidRPr="00000000">
        <w:rPr>
          <w:rtl w:val="0"/>
        </w:rPr>
        <w:t xml:space="preserve">NPG uses a natural gradient:</w:t>
      </w:r>
    </w:p>
    <w:p w:rsidR="00000000" w:rsidDel="00000000" w:rsidP="00000000" w:rsidRDefault="00000000" w:rsidRPr="00000000" w14:paraId="000000A7">
      <w:pPr>
        <w:spacing w:after="240" w:before="240" w:lineRule="auto"/>
        <w:rPr/>
      </w:pPr>
      <w:r w:rsidDel="00000000" w:rsidR="00000000" w:rsidRPr="00000000">
        <w:rPr>
          <w:rtl w:val="0"/>
        </w:rPr>
        <w:t xml:space="preserve">\theta \leftarrow \theta +\alpha \cdot F^{-1}\nabla _{\theta }J(\theta )</w:t>
      </w:r>
    </w:p>
    <w:p w:rsidR="00000000" w:rsidDel="00000000" w:rsidP="00000000" w:rsidRDefault="00000000" w:rsidRPr="00000000" w14:paraId="000000A8">
      <w:pPr>
        <w:numPr>
          <w:ilvl w:val="0"/>
          <w:numId w:val="4"/>
        </w:numPr>
        <w:spacing w:after="0" w:afterAutospacing="0" w:before="240" w:lineRule="auto"/>
        <w:ind w:left="720" w:hanging="360"/>
        <w:rPr/>
      </w:pPr>
      <w:r w:rsidDel="00000000" w:rsidR="00000000" w:rsidRPr="00000000">
        <w:rPr>
          <w:rtl w:val="0"/>
        </w:rPr>
        <w:t xml:space="preserve">F: Fisher Information Matrix — captures the curvature of the policy space</w:t>
      </w:r>
    </w:p>
    <w:p w:rsidR="00000000" w:rsidDel="00000000" w:rsidP="00000000" w:rsidRDefault="00000000" w:rsidRPr="00000000" w14:paraId="000000A9">
      <w:pPr>
        <w:numPr>
          <w:ilvl w:val="0"/>
          <w:numId w:val="4"/>
        </w:numPr>
        <w:spacing w:after="240" w:before="0" w:beforeAutospacing="0" w:lineRule="auto"/>
        <w:ind w:left="720" w:hanging="360"/>
        <w:rPr/>
      </w:pPr>
      <w:r w:rsidDel="00000000" w:rsidR="00000000" w:rsidRPr="00000000">
        <w:rPr>
          <w:rtl w:val="0"/>
        </w:rPr>
        <w:t xml:space="preserve">This update respects the geometry of the parameter space, leading to more stable and efficient learning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600075</wp:posOffset>
            </wp:positionV>
            <wp:extent cx="5943600" cy="3924300"/>
            <wp:effectExtent b="12700" l="12700" r="12700" t="1270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924300"/>
                    </a:xfrm>
                    <a:prstGeom prst="rect"/>
                    <a:ln w="12700">
                      <a:solidFill>
                        <a:srgbClr val="000000"/>
                      </a:solidFill>
                      <a:prstDash val="solid"/>
                    </a:ln>
                  </pic:spPr>
                </pic:pic>
              </a:graphicData>
            </a:graphic>
          </wp:anchor>
        </w:drawing>
      </w:r>
    </w:p>
    <w:p w:rsidR="00000000" w:rsidDel="00000000" w:rsidP="00000000" w:rsidRDefault="00000000" w:rsidRPr="00000000" w14:paraId="000000AA">
      <w:pPr>
        <w:spacing w:after="240" w:before="240" w:lineRule="auto"/>
        <w:rPr>
          <w:b w:val="1"/>
          <w:bCs w:val="1"/>
        </w:rPr>
      </w:pPr>
      <w:r w:rsidDel="00000000" w:rsidR="00000000" w:rsidRPr="00000000">
        <w:rPr>
          <w:b w:val="1"/>
          <w:bCs w:val="1"/>
          <w:rtl w:val="0"/>
        </w:rPr>
        <w:t xml:space="preserve">🎭 Natural Actor-Critic (NAC)</w:t>
      </w:r>
    </w:p>
    <w:p w:rsidR="00000000" w:rsidDel="00000000" w:rsidP="00000000" w:rsidRDefault="00000000" w:rsidRPr="00000000" w14:paraId="000000AB">
      <w:pPr>
        <w:spacing w:after="240" w:before="240" w:lineRule="auto"/>
        <w:rPr>
          <w:b w:val="1"/>
          <w:bCs w:val="1"/>
        </w:rPr>
      </w:pPr>
      <w:r w:rsidDel="00000000" w:rsidR="00000000" w:rsidRPr="00000000">
        <w:rPr>
          <w:b w:val="1"/>
          <w:bCs w:val="1"/>
          <w:rtl w:val="0"/>
        </w:rPr>
        <w:t xml:space="preserve">🔹 What It Adds:</w:t>
      </w:r>
    </w:p>
    <w:p w:rsidR="00000000" w:rsidDel="00000000" w:rsidP="00000000" w:rsidRDefault="00000000" w:rsidRPr="00000000" w14:paraId="000000AC">
      <w:pPr>
        <w:spacing w:after="240" w:before="240" w:lineRule="auto"/>
        <w:rPr/>
      </w:pPr>
      <w:r w:rsidDel="00000000" w:rsidR="00000000" w:rsidRPr="00000000">
        <w:rPr>
          <w:rtl w:val="0"/>
        </w:rPr>
        <w:t xml:space="preserve">NAC combines NPG with a critic that estimates value functions:</w:t>
      </w:r>
    </w:p>
    <w:p w:rsidR="00000000" w:rsidDel="00000000" w:rsidP="00000000" w:rsidRDefault="00000000" w:rsidRPr="00000000" w14:paraId="000000AD">
      <w:pPr>
        <w:numPr>
          <w:ilvl w:val="0"/>
          <w:numId w:val="13"/>
        </w:numPr>
        <w:spacing w:after="0" w:afterAutospacing="0" w:before="240" w:lineRule="auto"/>
        <w:ind w:left="720" w:hanging="360"/>
        <w:rPr/>
      </w:pPr>
      <w:r w:rsidDel="00000000" w:rsidR="00000000" w:rsidRPr="00000000">
        <w:rPr>
          <w:rtl w:val="0"/>
        </w:rPr>
        <w:t xml:space="preserve">The actor uses natural gradients to update the policy</w:t>
      </w:r>
    </w:p>
    <w:p w:rsidR="00000000" w:rsidDel="00000000" w:rsidP="00000000" w:rsidRDefault="00000000" w:rsidRPr="00000000" w14:paraId="000000AE">
      <w:pPr>
        <w:numPr>
          <w:ilvl w:val="0"/>
          <w:numId w:val="13"/>
        </w:numPr>
        <w:spacing w:after="240" w:before="0" w:beforeAutospacing="0" w:lineRule="auto"/>
        <w:ind w:left="720" w:hanging="360"/>
        <w:rPr/>
      </w:pPr>
      <w:r w:rsidDel="00000000" w:rsidR="00000000" w:rsidRPr="00000000">
        <w:rPr>
          <w:rtl w:val="0"/>
        </w:rPr>
        <w:t xml:space="preserve">The critic estimates V^{\pi }(s) or Q^{\pi }(s,a) to guide the actor</w:t>
      </w:r>
    </w:p>
    <w:p w:rsidR="00000000" w:rsidDel="00000000" w:rsidP="00000000" w:rsidRDefault="00000000" w:rsidRPr="00000000" w14:paraId="000000AF">
      <w:pPr>
        <w:spacing w:after="240" w:before="240" w:lineRule="auto"/>
        <w:rPr/>
      </w:pPr>
      <w:r w:rsidDel="00000000" w:rsidR="00000000" w:rsidRPr="00000000">
        <w:rPr>
          <w:rtl w:val="0"/>
        </w:rPr>
        <w:t xml:space="preserve">🔧 How It Works:</w:t>
      </w:r>
    </w:p>
    <w:p w:rsidR="00000000" w:rsidDel="00000000" w:rsidP="00000000" w:rsidRDefault="00000000" w:rsidRPr="00000000" w14:paraId="000000B0">
      <w:pPr>
        <w:numPr>
          <w:ilvl w:val="0"/>
          <w:numId w:val="5"/>
        </w:numPr>
        <w:spacing w:after="0" w:afterAutospacing="0" w:before="240" w:lineRule="auto"/>
        <w:ind w:left="720" w:hanging="360"/>
        <w:rPr/>
      </w:pPr>
      <w:r w:rsidDel="00000000" w:rsidR="00000000" w:rsidRPr="00000000">
        <w:rPr>
          <w:rtl w:val="0"/>
        </w:rPr>
        <w:t xml:space="preserve">The critic uses compatible function approximation to ensure that the estimated advantage aligns with the policy gradient</w:t>
      </w:r>
    </w:p>
    <w:p w:rsidR="00000000" w:rsidDel="00000000" w:rsidP="00000000" w:rsidRDefault="00000000" w:rsidRPr="00000000" w14:paraId="000000B1">
      <w:pPr>
        <w:numPr>
          <w:ilvl w:val="0"/>
          <w:numId w:val="5"/>
        </w:numPr>
        <w:spacing w:after="240" w:before="0" w:beforeAutospacing="0" w:lineRule="auto"/>
        <w:ind w:left="720" w:hanging="360"/>
        <w:rPr/>
      </w:pPr>
      <w:r w:rsidDel="00000000" w:rsidR="00000000" w:rsidRPr="00000000">
        <w:rPr>
          <w:rtl w:val="0"/>
        </w:rPr>
        <w:t xml:space="preserve">The actor update becomes:</w:t>
      </w:r>
    </w:p>
    <w:p w:rsidR="00000000" w:rsidDel="00000000" w:rsidP="00000000" w:rsidRDefault="00000000" w:rsidRPr="00000000" w14:paraId="000000B2">
      <w:pPr>
        <w:spacing w:after="240" w:before="240" w:lineRule="auto"/>
        <w:rPr/>
      </w:pPr>
      <w:r w:rsidDel="00000000" w:rsidR="00000000" w:rsidRPr="00000000">
        <w:rPr>
          <w:rtl w:val="0"/>
        </w:rPr>
        <w:t xml:space="preserve">\theta \leftarrow \theta +\alpha \cdot F^{-1}\cdot \mathbb{E}[\nabla _{\theta }\log \pi _{\theta }(a|s)\cdot A(s,a)]</w:t>
      </w:r>
    </w:p>
    <w:p w:rsidR="00000000" w:rsidDel="00000000" w:rsidP="00000000" w:rsidRDefault="00000000" w:rsidRPr="00000000" w14:paraId="000000B3">
      <w:pPr>
        <w:spacing w:after="240" w:befor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3975100"/>
            <wp:effectExtent b="12700" l="12700" r="12700" t="1270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975100"/>
                    </a:xfrm>
                    <a:prstGeom prst="rect"/>
                    <a:ln w="12700">
                      <a:solidFill>
                        <a:srgbClr val="000000"/>
                      </a:solidFill>
                      <a:prstDash val="solid"/>
                    </a:ln>
                  </pic:spPr>
                </pic:pic>
              </a:graphicData>
            </a:graphic>
          </wp:anchor>
        </w:drawing>
      </w:r>
    </w:p>
    <w:p w:rsidR="00000000" w:rsidDel="00000000" w:rsidP="00000000" w:rsidRDefault="00000000" w:rsidRPr="00000000" w14:paraId="000000B4">
      <w:pPr>
        <w:spacing w:after="240" w:before="240" w:lineRule="auto"/>
        <w:rPr>
          <w:b w:val="1"/>
          <w:bCs w:val="1"/>
        </w:rPr>
      </w:pPr>
      <w:r w:rsidDel="00000000" w:rsidR="00000000" w:rsidRPr="00000000">
        <w:rPr>
          <w:rtl w:val="0"/>
        </w:rPr>
      </w:r>
    </w:p>
    <w:sectPr>
      <w:headerReference r:id="rId31" w:type="default"/>
      <w:headerReference r:id="rId32" w:type="first"/>
      <w:footerReference r:id="rId3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
    <w:bookmarkEnd w:id="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2"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9.png"/><Relationship Id="rId21" Type="http://schemas.openxmlformats.org/officeDocument/2006/relationships/image" Target="media/image24.png"/><Relationship Id="rId24" Type="http://schemas.openxmlformats.org/officeDocument/2006/relationships/image" Target="media/image2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8.png"/><Relationship Id="rId25" Type="http://schemas.openxmlformats.org/officeDocument/2006/relationships/image" Target="media/image7.png"/><Relationship Id="rId28" Type="http://schemas.openxmlformats.org/officeDocument/2006/relationships/image" Target="media/image1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4.png"/><Relationship Id="rId7" Type="http://schemas.openxmlformats.org/officeDocument/2006/relationships/image" Target="media/image25.png"/><Relationship Id="rId8" Type="http://schemas.openxmlformats.org/officeDocument/2006/relationships/image" Target="media/image3.png"/><Relationship Id="rId31" Type="http://schemas.openxmlformats.org/officeDocument/2006/relationships/header" Target="header1.xml"/><Relationship Id="rId30" Type="http://schemas.openxmlformats.org/officeDocument/2006/relationships/image" Target="media/image22.png"/><Relationship Id="rId11" Type="http://schemas.openxmlformats.org/officeDocument/2006/relationships/image" Target="media/image26.png"/><Relationship Id="rId33" Type="http://schemas.openxmlformats.org/officeDocument/2006/relationships/footer" Target="footer1.xml"/><Relationship Id="rId10" Type="http://schemas.openxmlformats.org/officeDocument/2006/relationships/image" Target="media/image21.png"/><Relationship Id="rId32" Type="http://schemas.openxmlformats.org/officeDocument/2006/relationships/header" Target="header2.xml"/><Relationship Id="rId13" Type="http://schemas.openxmlformats.org/officeDocument/2006/relationships/image" Target="media/image4.png"/><Relationship Id="rId12" Type="http://schemas.openxmlformats.org/officeDocument/2006/relationships/image" Target="media/image15.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